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55" w:rsidRDefault="000D4855" w:rsidP="00BF7FCF">
      <w:pPr>
        <w:widowControl w:val="0"/>
        <w:suppressAutoHyphens/>
        <w:rPr>
          <w:rFonts w:ascii="Arial" w:eastAsia="Arial Unicode MS" w:hAnsi="Arial"/>
          <w:b/>
          <w:spacing w:val="24"/>
          <w:kern w:val="1"/>
          <w:sz w:val="28"/>
          <w:szCs w:val="28"/>
          <w:lang w:eastAsia="en-US"/>
        </w:rPr>
      </w:pPr>
    </w:p>
    <w:p w:rsidR="000D4855" w:rsidRPr="000D4855" w:rsidRDefault="000D4855" w:rsidP="000D4855">
      <w:pPr>
        <w:widowControl w:val="0"/>
        <w:suppressAutoHyphens/>
        <w:jc w:val="center"/>
        <w:rPr>
          <w:rFonts w:ascii="Arial" w:eastAsia="Arial Unicode MS" w:hAnsi="Arial"/>
          <w:b/>
          <w:spacing w:val="24"/>
          <w:kern w:val="1"/>
          <w:sz w:val="28"/>
          <w:szCs w:val="28"/>
          <w:lang w:eastAsia="en-US"/>
        </w:rPr>
      </w:pPr>
      <w:r w:rsidRPr="000D4855">
        <w:rPr>
          <w:rFonts w:ascii="Arial" w:eastAsia="Arial Unicode MS" w:hAnsi="Arial"/>
          <w:b/>
          <w:spacing w:val="24"/>
          <w:kern w:val="1"/>
          <w:sz w:val="28"/>
          <w:szCs w:val="28"/>
          <w:lang w:eastAsia="en-US"/>
        </w:rPr>
        <w:t>ЮРЬЕВСКАЯ СЕЛЬСКАЯ ДУМА</w:t>
      </w:r>
    </w:p>
    <w:p w:rsidR="000D4855" w:rsidRPr="000D4855" w:rsidRDefault="000D4855" w:rsidP="000D4855">
      <w:pPr>
        <w:widowControl w:val="0"/>
        <w:suppressAutoHyphens/>
        <w:jc w:val="center"/>
        <w:rPr>
          <w:rFonts w:ascii="Arial" w:eastAsia="Arial Unicode MS" w:hAnsi="Arial"/>
          <w:b/>
          <w:spacing w:val="24"/>
          <w:kern w:val="1"/>
          <w:sz w:val="28"/>
          <w:szCs w:val="28"/>
          <w:lang w:eastAsia="en-US"/>
        </w:rPr>
      </w:pPr>
      <w:r w:rsidRPr="000D4855">
        <w:rPr>
          <w:rFonts w:ascii="Arial" w:eastAsia="Arial Unicode MS" w:hAnsi="Arial"/>
          <w:b/>
          <w:spacing w:val="24"/>
          <w:kern w:val="1"/>
          <w:sz w:val="28"/>
          <w:szCs w:val="28"/>
          <w:lang w:eastAsia="en-US"/>
        </w:rPr>
        <w:t>КОТЕЛЬНИЧСКОГО РАЙОНА  КИРОВСКОЙ ОБЛАСТИ</w:t>
      </w:r>
    </w:p>
    <w:p w:rsidR="000D4855" w:rsidRPr="000D4855" w:rsidRDefault="000D4855" w:rsidP="000D4855">
      <w:pPr>
        <w:widowControl w:val="0"/>
        <w:suppressAutoHyphens/>
        <w:jc w:val="center"/>
        <w:rPr>
          <w:rFonts w:ascii="Arial" w:eastAsia="Arial Unicode MS" w:hAnsi="Arial"/>
          <w:kern w:val="1"/>
          <w:sz w:val="28"/>
          <w:szCs w:val="28"/>
          <w:lang w:eastAsia="en-US"/>
        </w:rPr>
      </w:pPr>
      <w:r w:rsidRPr="000D4855">
        <w:rPr>
          <w:rFonts w:ascii="Arial" w:eastAsia="Arial Unicode MS" w:hAnsi="Arial"/>
          <w:kern w:val="1"/>
          <w:sz w:val="28"/>
          <w:szCs w:val="28"/>
          <w:lang w:eastAsia="en-US"/>
        </w:rPr>
        <w:t>пятого созыва</w:t>
      </w:r>
    </w:p>
    <w:p w:rsidR="000D4855" w:rsidRPr="000D4855" w:rsidRDefault="000D4855" w:rsidP="000D4855">
      <w:pPr>
        <w:widowControl w:val="0"/>
        <w:suppressAutoHyphens/>
        <w:jc w:val="center"/>
        <w:rPr>
          <w:rFonts w:eastAsia="Arial Unicode MS"/>
          <w:kern w:val="1"/>
          <w:lang w:eastAsia="en-US"/>
        </w:rPr>
      </w:pPr>
    </w:p>
    <w:p w:rsidR="000D4855" w:rsidRPr="000D4855" w:rsidRDefault="000D4855" w:rsidP="000D4855">
      <w:pPr>
        <w:widowControl w:val="0"/>
        <w:suppressAutoHyphens/>
        <w:jc w:val="center"/>
        <w:rPr>
          <w:rFonts w:ascii="Arial" w:eastAsia="Arial Unicode MS" w:hAnsi="Arial"/>
          <w:b/>
          <w:spacing w:val="80"/>
          <w:kern w:val="1"/>
          <w:sz w:val="28"/>
          <w:szCs w:val="28"/>
          <w:lang w:eastAsia="en-US"/>
        </w:rPr>
      </w:pPr>
      <w:r w:rsidRPr="000D4855">
        <w:rPr>
          <w:rFonts w:ascii="Arial" w:eastAsia="Arial Unicode MS" w:hAnsi="Arial"/>
          <w:b/>
          <w:spacing w:val="80"/>
          <w:kern w:val="1"/>
          <w:sz w:val="28"/>
          <w:szCs w:val="28"/>
          <w:lang w:eastAsia="en-US"/>
        </w:rPr>
        <w:t>РЕШЕНИЕ</w:t>
      </w:r>
    </w:p>
    <w:p w:rsidR="000D4855" w:rsidRPr="000D4855" w:rsidRDefault="000D4855" w:rsidP="000D4855">
      <w:pPr>
        <w:widowControl w:val="0"/>
        <w:suppressAutoHyphens/>
        <w:jc w:val="center"/>
        <w:rPr>
          <w:rFonts w:ascii="Arial" w:eastAsia="Arial Unicode MS" w:hAnsi="Arial"/>
          <w:b/>
          <w:spacing w:val="80"/>
          <w:kern w:val="1"/>
          <w:sz w:val="28"/>
          <w:szCs w:val="28"/>
          <w:lang w:eastAsia="en-US"/>
        </w:rPr>
      </w:pPr>
    </w:p>
    <w:tbl>
      <w:tblPr>
        <w:tblW w:w="9467"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5643"/>
        <w:gridCol w:w="1697"/>
      </w:tblGrid>
      <w:tr w:rsidR="000D4855" w:rsidRPr="000D4855" w:rsidTr="009730C0">
        <w:tc>
          <w:tcPr>
            <w:tcW w:w="2127" w:type="dxa"/>
            <w:tcBorders>
              <w:bottom w:val="single" w:sz="2" w:space="0" w:color="000000"/>
            </w:tcBorders>
          </w:tcPr>
          <w:p w:rsidR="000D4855" w:rsidRPr="00BF7FCF" w:rsidRDefault="00BF7FCF" w:rsidP="000D4855">
            <w:pPr>
              <w:widowControl w:val="0"/>
              <w:suppressLineNumbers/>
              <w:suppressAutoHyphens/>
              <w:overflowPunct w:val="0"/>
              <w:autoSpaceDE w:val="0"/>
              <w:snapToGrid w:val="0"/>
              <w:jc w:val="center"/>
              <w:textAlignment w:val="baseline"/>
              <w:rPr>
                <w:rFonts w:eastAsia="Calibri"/>
                <w:kern w:val="1"/>
                <w:sz w:val="28"/>
                <w:szCs w:val="28"/>
                <w:lang w:eastAsia="ar-SA"/>
              </w:rPr>
            </w:pPr>
            <w:r>
              <w:rPr>
                <w:rFonts w:eastAsia="Calibri"/>
                <w:kern w:val="1"/>
                <w:sz w:val="28"/>
                <w:szCs w:val="28"/>
                <w:lang w:eastAsia="ar-SA"/>
              </w:rPr>
              <w:t>21.09.2022</w:t>
            </w:r>
          </w:p>
        </w:tc>
        <w:tc>
          <w:tcPr>
            <w:tcW w:w="5643" w:type="dxa"/>
          </w:tcPr>
          <w:p w:rsidR="000D4855" w:rsidRPr="000D4855" w:rsidRDefault="000D4855" w:rsidP="000D4855">
            <w:pPr>
              <w:widowControl w:val="0"/>
              <w:suppressLineNumbers/>
              <w:suppressAutoHyphens/>
              <w:overflowPunct w:val="0"/>
              <w:autoSpaceDE w:val="0"/>
              <w:snapToGrid w:val="0"/>
              <w:jc w:val="right"/>
              <w:textAlignment w:val="baseline"/>
              <w:rPr>
                <w:rFonts w:eastAsia="Calibri"/>
                <w:kern w:val="1"/>
                <w:sz w:val="28"/>
                <w:szCs w:val="28"/>
                <w:lang w:eastAsia="ar-SA"/>
              </w:rPr>
            </w:pPr>
            <w:r w:rsidRPr="000D4855">
              <w:rPr>
                <w:rFonts w:eastAsia="Calibri"/>
                <w:kern w:val="1"/>
                <w:sz w:val="28"/>
                <w:szCs w:val="28"/>
                <w:lang w:eastAsia="ar-SA"/>
              </w:rPr>
              <w:t>№</w:t>
            </w:r>
          </w:p>
        </w:tc>
        <w:tc>
          <w:tcPr>
            <w:tcW w:w="1697" w:type="dxa"/>
            <w:tcBorders>
              <w:bottom w:val="single" w:sz="2" w:space="0" w:color="000000"/>
            </w:tcBorders>
          </w:tcPr>
          <w:p w:rsidR="000D4855" w:rsidRPr="000D4855" w:rsidRDefault="00BF7FCF" w:rsidP="000D4855">
            <w:pPr>
              <w:widowControl w:val="0"/>
              <w:suppressLineNumbers/>
              <w:suppressAutoHyphens/>
              <w:overflowPunct w:val="0"/>
              <w:autoSpaceDE w:val="0"/>
              <w:snapToGrid w:val="0"/>
              <w:jc w:val="center"/>
              <w:textAlignment w:val="baseline"/>
              <w:rPr>
                <w:rFonts w:eastAsia="Calibri"/>
                <w:kern w:val="1"/>
                <w:sz w:val="28"/>
                <w:szCs w:val="28"/>
                <w:lang w:eastAsia="ar-SA"/>
              </w:rPr>
            </w:pPr>
            <w:r>
              <w:rPr>
                <w:rFonts w:eastAsia="Calibri"/>
                <w:kern w:val="1"/>
                <w:sz w:val="28"/>
                <w:szCs w:val="28"/>
                <w:lang w:eastAsia="ar-SA"/>
              </w:rPr>
              <w:t>2</w:t>
            </w:r>
          </w:p>
        </w:tc>
      </w:tr>
      <w:tr w:rsidR="000D4855" w:rsidRPr="000D4855" w:rsidTr="009730C0">
        <w:tc>
          <w:tcPr>
            <w:tcW w:w="2127" w:type="dxa"/>
          </w:tcPr>
          <w:p w:rsidR="000D4855" w:rsidRPr="000D4855" w:rsidRDefault="000D4855" w:rsidP="000D4855">
            <w:pPr>
              <w:widowControl w:val="0"/>
              <w:suppressLineNumbers/>
              <w:suppressAutoHyphens/>
              <w:overflowPunct w:val="0"/>
              <w:autoSpaceDE w:val="0"/>
              <w:snapToGrid w:val="0"/>
              <w:jc w:val="center"/>
              <w:textAlignment w:val="baseline"/>
              <w:rPr>
                <w:rFonts w:eastAsia="Calibri"/>
                <w:kern w:val="1"/>
                <w:sz w:val="28"/>
                <w:szCs w:val="28"/>
                <w:lang w:eastAsia="ar-SA"/>
              </w:rPr>
            </w:pPr>
          </w:p>
        </w:tc>
        <w:tc>
          <w:tcPr>
            <w:tcW w:w="5643" w:type="dxa"/>
          </w:tcPr>
          <w:p w:rsidR="000D4855" w:rsidRPr="000D4855" w:rsidRDefault="000D4855" w:rsidP="000D4855">
            <w:pPr>
              <w:widowControl w:val="0"/>
              <w:suppressLineNumbers/>
              <w:suppressAutoHyphens/>
              <w:overflowPunct w:val="0"/>
              <w:autoSpaceDE w:val="0"/>
              <w:snapToGrid w:val="0"/>
              <w:jc w:val="center"/>
              <w:textAlignment w:val="baseline"/>
              <w:rPr>
                <w:rFonts w:eastAsia="Calibri"/>
                <w:b/>
                <w:kern w:val="1"/>
                <w:sz w:val="26"/>
                <w:szCs w:val="26"/>
                <w:lang w:eastAsia="ar-SA"/>
              </w:rPr>
            </w:pPr>
          </w:p>
          <w:p w:rsidR="000D4855" w:rsidRPr="000D4855" w:rsidRDefault="000D4855" w:rsidP="000D4855">
            <w:pPr>
              <w:widowControl w:val="0"/>
              <w:suppressLineNumbers/>
              <w:suppressAutoHyphens/>
              <w:overflowPunct w:val="0"/>
              <w:autoSpaceDE w:val="0"/>
              <w:snapToGrid w:val="0"/>
              <w:jc w:val="center"/>
              <w:textAlignment w:val="baseline"/>
              <w:rPr>
                <w:rFonts w:eastAsia="Calibri"/>
                <w:b/>
                <w:kern w:val="1"/>
                <w:sz w:val="26"/>
                <w:szCs w:val="26"/>
                <w:lang w:eastAsia="ar-SA"/>
              </w:rPr>
            </w:pPr>
            <w:r w:rsidRPr="000D4855">
              <w:rPr>
                <w:rFonts w:eastAsia="Calibri"/>
                <w:b/>
                <w:kern w:val="1"/>
                <w:sz w:val="26"/>
                <w:szCs w:val="26"/>
                <w:lang w:eastAsia="ar-SA"/>
              </w:rPr>
              <w:t>с. Юрьево</w:t>
            </w:r>
          </w:p>
        </w:tc>
        <w:tc>
          <w:tcPr>
            <w:tcW w:w="1697" w:type="dxa"/>
          </w:tcPr>
          <w:p w:rsidR="000D4855" w:rsidRPr="000D4855" w:rsidRDefault="000D4855" w:rsidP="000D4855">
            <w:pPr>
              <w:widowControl w:val="0"/>
              <w:suppressLineNumbers/>
              <w:suppressAutoHyphens/>
              <w:overflowPunct w:val="0"/>
              <w:autoSpaceDE w:val="0"/>
              <w:snapToGrid w:val="0"/>
              <w:jc w:val="center"/>
              <w:textAlignment w:val="baseline"/>
              <w:rPr>
                <w:rFonts w:eastAsia="Calibri"/>
                <w:kern w:val="1"/>
                <w:sz w:val="28"/>
                <w:szCs w:val="28"/>
                <w:lang w:eastAsia="ar-SA"/>
              </w:rPr>
            </w:pPr>
          </w:p>
        </w:tc>
      </w:tr>
    </w:tbl>
    <w:p w:rsidR="004C7E5D" w:rsidRPr="00D908DB" w:rsidRDefault="004C7E5D" w:rsidP="004C7E5D">
      <w:pPr>
        <w:rPr>
          <w:sz w:val="28"/>
          <w:szCs w:val="28"/>
        </w:rPr>
      </w:pPr>
    </w:p>
    <w:tbl>
      <w:tblPr>
        <w:tblW w:w="9340" w:type="dxa"/>
        <w:tblInd w:w="16" w:type="dxa"/>
        <w:tblLayout w:type="fixed"/>
        <w:tblCellMar>
          <w:left w:w="0" w:type="dxa"/>
          <w:right w:w="0" w:type="dxa"/>
        </w:tblCellMar>
        <w:tblLook w:val="0000" w:firstRow="0" w:lastRow="0" w:firstColumn="0" w:lastColumn="0" w:noHBand="0" w:noVBand="0"/>
      </w:tblPr>
      <w:tblGrid>
        <w:gridCol w:w="551"/>
        <w:gridCol w:w="8789"/>
      </w:tblGrid>
      <w:tr w:rsidR="004C7E5D" w:rsidRPr="002C35C6" w:rsidTr="00CA6FC0">
        <w:tc>
          <w:tcPr>
            <w:tcW w:w="551" w:type="dxa"/>
            <w:shd w:val="clear" w:color="auto" w:fill="auto"/>
          </w:tcPr>
          <w:p w:rsidR="004C7E5D" w:rsidRDefault="004C7E5D" w:rsidP="00CA6FC0">
            <w:pPr>
              <w:pStyle w:val="a4"/>
              <w:snapToGrid w:val="0"/>
              <w:jc w:val="center"/>
            </w:pPr>
          </w:p>
        </w:tc>
        <w:tc>
          <w:tcPr>
            <w:tcW w:w="8789" w:type="dxa"/>
            <w:shd w:val="clear" w:color="auto" w:fill="auto"/>
          </w:tcPr>
          <w:p w:rsidR="004C7E5D" w:rsidRPr="002C35C6" w:rsidRDefault="004C7E5D" w:rsidP="000D4855">
            <w:pPr>
              <w:jc w:val="center"/>
              <w:rPr>
                <w:b/>
                <w:szCs w:val="28"/>
              </w:rPr>
            </w:pPr>
            <w:r w:rsidRPr="00A30566">
              <w:rPr>
                <w:rStyle w:val="a5"/>
                <w:sz w:val="28"/>
                <w:szCs w:val="28"/>
              </w:rPr>
              <w:t xml:space="preserve">Об </w:t>
            </w:r>
            <w:r w:rsidR="00C6152B">
              <w:rPr>
                <w:rStyle w:val="a5"/>
                <w:sz w:val="28"/>
                <w:szCs w:val="28"/>
              </w:rPr>
              <w:t xml:space="preserve">утверждения Положения о депутатских комиссиях и утверждении состава постоянных депутатских комиссий </w:t>
            </w:r>
            <w:r w:rsidR="000D4855">
              <w:rPr>
                <w:rStyle w:val="a5"/>
                <w:sz w:val="28"/>
                <w:szCs w:val="28"/>
              </w:rPr>
              <w:t>Юрьевской</w:t>
            </w:r>
            <w:r w:rsidR="00C6152B">
              <w:rPr>
                <w:rStyle w:val="a5"/>
                <w:sz w:val="28"/>
                <w:szCs w:val="28"/>
              </w:rPr>
              <w:t xml:space="preserve"> сельской Думы Котельничского района Кировской области пятого созыва</w:t>
            </w:r>
          </w:p>
        </w:tc>
      </w:tr>
    </w:tbl>
    <w:p w:rsidR="00BF7FCF" w:rsidRDefault="00BF7FCF" w:rsidP="004C7E5D">
      <w:pPr>
        <w:rPr>
          <w:sz w:val="28"/>
          <w:szCs w:val="28"/>
        </w:rPr>
      </w:pPr>
    </w:p>
    <w:p w:rsidR="004C7E5D" w:rsidRPr="00A30566" w:rsidRDefault="004C7E5D" w:rsidP="004C7E5D">
      <w:pPr>
        <w:ind w:firstLine="567"/>
        <w:jc w:val="both"/>
        <w:rPr>
          <w:sz w:val="28"/>
          <w:szCs w:val="28"/>
        </w:rPr>
      </w:pPr>
      <w:r w:rsidRPr="00A30566">
        <w:rPr>
          <w:sz w:val="28"/>
          <w:szCs w:val="28"/>
        </w:rPr>
        <w:t xml:space="preserve">В соответствии со статьей </w:t>
      </w:r>
      <w:r>
        <w:rPr>
          <w:sz w:val="28"/>
          <w:szCs w:val="28"/>
        </w:rPr>
        <w:t xml:space="preserve">24 </w:t>
      </w:r>
      <w:r w:rsidRPr="00A30566">
        <w:rPr>
          <w:sz w:val="28"/>
          <w:szCs w:val="28"/>
        </w:rPr>
        <w:t xml:space="preserve">Устава муниципального образования </w:t>
      </w:r>
      <w:r w:rsidR="000D4855">
        <w:rPr>
          <w:sz w:val="28"/>
          <w:szCs w:val="28"/>
        </w:rPr>
        <w:t>Юрьевское</w:t>
      </w:r>
      <w:r w:rsidRPr="00A30566">
        <w:rPr>
          <w:sz w:val="28"/>
          <w:szCs w:val="28"/>
        </w:rPr>
        <w:t xml:space="preserve"> сельское поселение Котельничского района Кировской области, </w:t>
      </w:r>
      <w:r w:rsidR="000D4855">
        <w:rPr>
          <w:sz w:val="28"/>
          <w:szCs w:val="28"/>
        </w:rPr>
        <w:t>Юрьевская</w:t>
      </w:r>
      <w:r w:rsidRPr="00A30566">
        <w:rPr>
          <w:sz w:val="28"/>
          <w:szCs w:val="28"/>
        </w:rPr>
        <w:t xml:space="preserve"> сельская Дума Котельничского района Кировской</w:t>
      </w:r>
      <w:r w:rsidRPr="00D908DB">
        <w:rPr>
          <w:sz w:val="28"/>
          <w:szCs w:val="28"/>
        </w:rPr>
        <w:t xml:space="preserve"> области</w:t>
      </w:r>
      <w:r w:rsidRPr="00ED60D1">
        <w:rPr>
          <w:sz w:val="28"/>
          <w:szCs w:val="28"/>
        </w:rPr>
        <w:t xml:space="preserve"> </w:t>
      </w:r>
      <w:r w:rsidRPr="003A746D">
        <w:rPr>
          <w:sz w:val="28"/>
          <w:szCs w:val="28"/>
        </w:rPr>
        <w:t>РЕШИЛА</w:t>
      </w:r>
      <w:r w:rsidRPr="00881730">
        <w:rPr>
          <w:sz w:val="28"/>
          <w:szCs w:val="28"/>
        </w:rPr>
        <w:t>:</w:t>
      </w:r>
    </w:p>
    <w:p w:rsidR="00C6152B" w:rsidRDefault="004C7E5D" w:rsidP="004C7E5D">
      <w:pPr>
        <w:ind w:firstLine="567"/>
        <w:jc w:val="both"/>
        <w:rPr>
          <w:sz w:val="28"/>
          <w:szCs w:val="28"/>
        </w:rPr>
      </w:pPr>
      <w:r>
        <w:rPr>
          <w:sz w:val="28"/>
          <w:szCs w:val="28"/>
        </w:rPr>
        <w:t xml:space="preserve">1. </w:t>
      </w:r>
      <w:r w:rsidR="00C6152B">
        <w:rPr>
          <w:sz w:val="28"/>
          <w:szCs w:val="28"/>
        </w:rPr>
        <w:t xml:space="preserve">Утвердить Положение о постоянных депутатских комиссиях </w:t>
      </w:r>
      <w:r w:rsidR="000D4855">
        <w:rPr>
          <w:sz w:val="28"/>
          <w:szCs w:val="28"/>
        </w:rPr>
        <w:t>Юрьевской</w:t>
      </w:r>
      <w:r w:rsidR="00C6152B">
        <w:rPr>
          <w:sz w:val="28"/>
          <w:szCs w:val="28"/>
        </w:rPr>
        <w:t xml:space="preserve"> сельской Думы Котельничского района Кировской области.</w:t>
      </w:r>
    </w:p>
    <w:p w:rsidR="004C7E5D" w:rsidRDefault="004C7E5D" w:rsidP="004C7E5D">
      <w:pPr>
        <w:ind w:firstLine="567"/>
        <w:jc w:val="both"/>
        <w:rPr>
          <w:sz w:val="28"/>
          <w:szCs w:val="28"/>
        </w:rPr>
      </w:pPr>
      <w:r>
        <w:rPr>
          <w:sz w:val="28"/>
          <w:szCs w:val="28"/>
        </w:rPr>
        <w:t xml:space="preserve">2. </w:t>
      </w:r>
      <w:r w:rsidR="00C6152B">
        <w:rPr>
          <w:sz w:val="28"/>
          <w:szCs w:val="28"/>
        </w:rPr>
        <w:t xml:space="preserve">Утвердить составы постоянных депутатских комиссий </w:t>
      </w:r>
      <w:r w:rsidR="000D4855">
        <w:rPr>
          <w:sz w:val="28"/>
          <w:szCs w:val="28"/>
        </w:rPr>
        <w:t>Юрьевской</w:t>
      </w:r>
      <w:r w:rsidR="00C6152B">
        <w:rPr>
          <w:sz w:val="28"/>
          <w:szCs w:val="28"/>
        </w:rPr>
        <w:t xml:space="preserve"> сельской Думы Котельничского района Кировской области пятого созыва.</w:t>
      </w:r>
    </w:p>
    <w:p w:rsidR="00125996" w:rsidRDefault="00C6152B" w:rsidP="004C7E5D">
      <w:pPr>
        <w:ind w:firstLine="567"/>
        <w:jc w:val="both"/>
        <w:rPr>
          <w:sz w:val="28"/>
          <w:szCs w:val="28"/>
        </w:rPr>
      </w:pPr>
      <w:r>
        <w:rPr>
          <w:sz w:val="28"/>
          <w:szCs w:val="28"/>
        </w:rPr>
        <w:t xml:space="preserve">3. </w:t>
      </w:r>
      <w:r w:rsidR="00125996">
        <w:rPr>
          <w:sz w:val="28"/>
          <w:szCs w:val="28"/>
        </w:rPr>
        <w:t xml:space="preserve">Признать </w:t>
      </w:r>
      <w:r w:rsidR="00125996">
        <w:rPr>
          <w:rStyle w:val="a5"/>
          <w:b w:val="0"/>
          <w:sz w:val="28"/>
          <w:szCs w:val="28"/>
        </w:rPr>
        <w:t>утратившим силу:</w:t>
      </w:r>
    </w:p>
    <w:p w:rsidR="00C6152B" w:rsidRDefault="00125996" w:rsidP="004C7E5D">
      <w:pPr>
        <w:ind w:firstLine="567"/>
        <w:jc w:val="both"/>
        <w:rPr>
          <w:rStyle w:val="a5"/>
          <w:b w:val="0"/>
          <w:sz w:val="28"/>
          <w:szCs w:val="28"/>
        </w:rPr>
      </w:pPr>
      <w:r>
        <w:rPr>
          <w:sz w:val="28"/>
          <w:szCs w:val="28"/>
        </w:rPr>
        <w:t xml:space="preserve">3.1 </w:t>
      </w:r>
      <w:r w:rsidR="00C6152B">
        <w:rPr>
          <w:sz w:val="28"/>
          <w:szCs w:val="28"/>
        </w:rPr>
        <w:t xml:space="preserve">Решение </w:t>
      </w:r>
      <w:r w:rsidR="000D4855">
        <w:rPr>
          <w:sz w:val="28"/>
          <w:szCs w:val="28"/>
        </w:rPr>
        <w:t>Юрьевской</w:t>
      </w:r>
      <w:r w:rsidR="00C6152B">
        <w:rPr>
          <w:sz w:val="28"/>
          <w:szCs w:val="28"/>
        </w:rPr>
        <w:t xml:space="preserve"> сельской Думы Котельничского района Кировской области от </w:t>
      </w:r>
      <w:r w:rsidR="00C13669" w:rsidRPr="00125996">
        <w:rPr>
          <w:sz w:val="28"/>
          <w:szCs w:val="28"/>
        </w:rPr>
        <w:t xml:space="preserve">22.11.2005 № </w:t>
      </w:r>
      <w:r w:rsidR="00C13669">
        <w:rPr>
          <w:sz w:val="28"/>
          <w:szCs w:val="28"/>
        </w:rPr>
        <w:t>12</w:t>
      </w:r>
      <w:r w:rsidR="00C6152B">
        <w:rPr>
          <w:sz w:val="28"/>
          <w:szCs w:val="28"/>
        </w:rPr>
        <w:t xml:space="preserve"> «Об утверждении положения о</w:t>
      </w:r>
      <w:r w:rsidR="00C6152B">
        <w:rPr>
          <w:rStyle w:val="a5"/>
          <w:sz w:val="28"/>
          <w:szCs w:val="28"/>
        </w:rPr>
        <w:t xml:space="preserve"> </w:t>
      </w:r>
      <w:r w:rsidR="00C6152B" w:rsidRPr="00C6152B">
        <w:rPr>
          <w:rStyle w:val="a5"/>
          <w:b w:val="0"/>
          <w:sz w:val="28"/>
          <w:szCs w:val="28"/>
        </w:rPr>
        <w:t xml:space="preserve">депутатских комиссиях и утверждении состава постоянных депутатских комиссий </w:t>
      </w:r>
      <w:r w:rsidR="000D4855">
        <w:rPr>
          <w:rStyle w:val="a5"/>
          <w:b w:val="0"/>
          <w:sz w:val="28"/>
          <w:szCs w:val="28"/>
        </w:rPr>
        <w:t>Юрьевской</w:t>
      </w:r>
      <w:r w:rsidR="00C6152B" w:rsidRPr="00C6152B">
        <w:rPr>
          <w:rStyle w:val="a5"/>
          <w:b w:val="0"/>
          <w:sz w:val="28"/>
          <w:szCs w:val="28"/>
        </w:rPr>
        <w:t xml:space="preserve"> сельской Думы Котельничского р</w:t>
      </w:r>
      <w:r w:rsidR="00BF7FCF">
        <w:rPr>
          <w:rStyle w:val="a5"/>
          <w:b w:val="0"/>
          <w:sz w:val="28"/>
          <w:szCs w:val="28"/>
        </w:rPr>
        <w:t>айона Кировской области четвё</w:t>
      </w:r>
      <w:r w:rsidR="00C6152B">
        <w:rPr>
          <w:rStyle w:val="a5"/>
          <w:b w:val="0"/>
          <w:sz w:val="28"/>
          <w:szCs w:val="28"/>
        </w:rPr>
        <w:t>ртого</w:t>
      </w:r>
      <w:r w:rsidR="00C6152B" w:rsidRPr="00C6152B">
        <w:rPr>
          <w:rStyle w:val="a5"/>
          <w:b w:val="0"/>
          <w:sz w:val="28"/>
          <w:szCs w:val="28"/>
        </w:rPr>
        <w:t xml:space="preserve"> созыва</w:t>
      </w:r>
      <w:r>
        <w:rPr>
          <w:rStyle w:val="a5"/>
          <w:b w:val="0"/>
          <w:sz w:val="28"/>
          <w:szCs w:val="28"/>
        </w:rPr>
        <w:t>»;</w:t>
      </w:r>
    </w:p>
    <w:p w:rsidR="00125996" w:rsidRPr="001D3A97" w:rsidRDefault="00125996" w:rsidP="004C7E5D">
      <w:pPr>
        <w:ind w:firstLine="567"/>
        <w:jc w:val="both"/>
        <w:rPr>
          <w:bCs/>
          <w:szCs w:val="28"/>
        </w:rPr>
      </w:pPr>
      <w:r>
        <w:rPr>
          <w:rStyle w:val="a5"/>
          <w:b w:val="0"/>
          <w:sz w:val="28"/>
          <w:szCs w:val="28"/>
        </w:rPr>
        <w:t xml:space="preserve">3.2 </w:t>
      </w:r>
      <w:r>
        <w:rPr>
          <w:sz w:val="28"/>
          <w:szCs w:val="28"/>
        </w:rPr>
        <w:t xml:space="preserve">Решение Юрьевской сельской Думы от </w:t>
      </w:r>
      <w:r>
        <w:rPr>
          <w:sz w:val="28"/>
          <w:szCs w:val="28"/>
        </w:rPr>
        <w:t>04.12.2017</w:t>
      </w:r>
      <w:r w:rsidRPr="00125996">
        <w:rPr>
          <w:sz w:val="28"/>
          <w:szCs w:val="28"/>
        </w:rPr>
        <w:t xml:space="preserve"> № </w:t>
      </w:r>
      <w:r>
        <w:rPr>
          <w:sz w:val="28"/>
          <w:szCs w:val="28"/>
        </w:rPr>
        <w:t>11</w:t>
      </w:r>
      <w:r>
        <w:rPr>
          <w:sz w:val="28"/>
          <w:szCs w:val="28"/>
        </w:rPr>
        <w:t xml:space="preserve"> «О</w:t>
      </w:r>
      <w:r>
        <w:rPr>
          <w:sz w:val="28"/>
          <w:szCs w:val="28"/>
        </w:rPr>
        <w:t xml:space="preserve"> внесении изменений</w:t>
      </w:r>
      <w:r w:rsidR="00131186">
        <w:rPr>
          <w:sz w:val="28"/>
          <w:szCs w:val="28"/>
        </w:rPr>
        <w:t xml:space="preserve"> в решение Юрьевской сельской Думы</w:t>
      </w:r>
      <w:r>
        <w:rPr>
          <w:sz w:val="28"/>
          <w:szCs w:val="28"/>
        </w:rPr>
        <w:t xml:space="preserve"> </w:t>
      </w:r>
      <w:r w:rsidR="00131186">
        <w:rPr>
          <w:sz w:val="28"/>
          <w:szCs w:val="28"/>
        </w:rPr>
        <w:t xml:space="preserve">от 22.11.2005г №»12 «Об утверждении </w:t>
      </w:r>
      <w:r>
        <w:rPr>
          <w:sz w:val="28"/>
          <w:szCs w:val="28"/>
        </w:rPr>
        <w:t>положения о</w:t>
      </w:r>
      <w:r>
        <w:rPr>
          <w:rStyle w:val="a5"/>
          <w:sz w:val="28"/>
          <w:szCs w:val="28"/>
        </w:rPr>
        <w:t xml:space="preserve"> </w:t>
      </w:r>
      <w:r w:rsidRPr="00C6152B">
        <w:rPr>
          <w:rStyle w:val="a5"/>
          <w:b w:val="0"/>
          <w:sz w:val="28"/>
          <w:szCs w:val="28"/>
        </w:rPr>
        <w:t xml:space="preserve">депутатских комиссиях </w:t>
      </w:r>
      <w:r>
        <w:rPr>
          <w:rStyle w:val="a5"/>
          <w:b w:val="0"/>
          <w:sz w:val="28"/>
          <w:szCs w:val="28"/>
        </w:rPr>
        <w:t>Юрьевской</w:t>
      </w:r>
      <w:r w:rsidRPr="00C6152B">
        <w:rPr>
          <w:rStyle w:val="a5"/>
          <w:b w:val="0"/>
          <w:sz w:val="28"/>
          <w:szCs w:val="28"/>
        </w:rPr>
        <w:t xml:space="preserve"> сельской Думы Котельничского р</w:t>
      </w:r>
      <w:r w:rsidR="00BF7FCF">
        <w:rPr>
          <w:rStyle w:val="a5"/>
          <w:b w:val="0"/>
          <w:sz w:val="28"/>
          <w:szCs w:val="28"/>
        </w:rPr>
        <w:t>айона Кировской области четвё</w:t>
      </w:r>
      <w:r>
        <w:rPr>
          <w:rStyle w:val="a5"/>
          <w:b w:val="0"/>
          <w:sz w:val="28"/>
          <w:szCs w:val="28"/>
        </w:rPr>
        <w:t>ртого</w:t>
      </w:r>
      <w:r w:rsidRPr="00C6152B">
        <w:rPr>
          <w:rStyle w:val="a5"/>
          <w:b w:val="0"/>
          <w:sz w:val="28"/>
          <w:szCs w:val="28"/>
        </w:rPr>
        <w:t xml:space="preserve"> созыва</w:t>
      </w:r>
      <w:r w:rsidR="00131186">
        <w:rPr>
          <w:rStyle w:val="a5"/>
          <w:b w:val="0"/>
          <w:sz w:val="28"/>
          <w:szCs w:val="28"/>
        </w:rPr>
        <w:t>».</w:t>
      </w:r>
    </w:p>
    <w:p w:rsidR="004C7E5D" w:rsidRPr="00665E7F" w:rsidRDefault="00C6152B" w:rsidP="004C7E5D">
      <w:pPr>
        <w:ind w:firstLine="567"/>
        <w:jc w:val="both"/>
        <w:rPr>
          <w:sz w:val="28"/>
          <w:szCs w:val="28"/>
        </w:rPr>
      </w:pPr>
      <w:r>
        <w:rPr>
          <w:sz w:val="28"/>
          <w:szCs w:val="28"/>
        </w:rPr>
        <w:t>4</w:t>
      </w:r>
      <w:r w:rsidR="004C7E5D" w:rsidRPr="00A040D3">
        <w:rPr>
          <w:sz w:val="28"/>
          <w:szCs w:val="28"/>
        </w:rPr>
        <w:t xml:space="preserve">. </w:t>
      </w:r>
      <w:r w:rsidR="004C7E5D">
        <w:rPr>
          <w:sz w:val="28"/>
          <w:szCs w:val="28"/>
        </w:rPr>
        <w:t xml:space="preserve">Настоящее решение обнародовать в «Информационном бюллетене» органов местного самоуправления </w:t>
      </w:r>
      <w:r w:rsidR="000D4855">
        <w:rPr>
          <w:sz w:val="28"/>
          <w:szCs w:val="28"/>
        </w:rPr>
        <w:t>Юрьевское</w:t>
      </w:r>
      <w:r w:rsidR="004C7E5D" w:rsidRPr="00A040D3">
        <w:rPr>
          <w:sz w:val="28"/>
          <w:szCs w:val="28"/>
        </w:rPr>
        <w:t xml:space="preserve"> сельское поселение Котельничского</w:t>
      </w:r>
      <w:r w:rsidR="004C7E5D">
        <w:rPr>
          <w:sz w:val="28"/>
          <w:szCs w:val="28"/>
        </w:rPr>
        <w:t xml:space="preserve"> муниципального</w:t>
      </w:r>
      <w:r w:rsidR="004C7E5D" w:rsidRPr="00A040D3">
        <w:rPr>
          <w:sz w:val="28"/>
          <w:szCs w:val="28"/>
        </w:rPr>
        <w:t xml:space="preserve"> района Кировской области</w:t>
      </w:r>
      <w:r w:rsidR="004C7E5D" w:rsidRPr="00640C9F">
        <w:rPr>
          <w:sz w:val="28"/>
          <w:szCs w:val="28"/>
        </w:rPr>
        <w:t xml:space="preserve"> </w:t>
      </w:r>
      <w:r w:rsidR="004C7E5D" w:rsidRPr="00665E7F">
        <w:rPr>
          <w:sz w:val="28"/>
          <w:szCs w:val="28"/>
        </w:rPr>
        <w:t xml:space="preserve">и на официальном сайте органов местного самоуправления Котельничского муниципального района в сети «Интернет» </w:t>
      </w:r>
      <w:hyperlink r:id="rId6" w:history="1">
        <w:r w:rsidR="004C7E5D" w:rsidRPr="00665E7F">
          <w:rPr>
            <w:rStyle w:val="a3"/>
            <w:sz w:val="28"/>
            <w:szCs w:val="28"/>
          </w:rPr>
          <w:t>www.kotelnich-msu.ru</w:t>
        </w:r>
      </w:hyperlink>
      <w:r w:rsidR="004C7E5D" w:rsidRPr="00665E7F">
        <w:rPr>
          <w:sz w:val="28"/>
          <w:szCs w:val="28"/>
        </w:rPr>
        <w:t>.</w:t>
      </w:r>
    </w:p>
    <w:p w:rsidR="000D4855" w:rsidRDefault="000D4855" w:rsidP="000D4855">
      <w:pPr>
        <w:rPr>
          <w:sz w:val="28"/>
          <w:szCs w:val="28"/>
        </w:rPr>
      </w:pPr>
    </w:p>
    <w:p w:rsidR="000D4855" w:rsidRPr="000D4855" w:rsidRDefault="000D4855" w:rsidP="000D4855">
      <w:pPr>
        <w:spacing w:line="276" w:lineRule="auto"/>
        <w:ind w:left="-74"/>
        <w:rPr>
          <w:b/>
          <w:kern w:val="1"/>
          <w:sz w:val="28"/>
          <w:szCs w:val="28"/>
          <w:lang w:eastAsia="en-US"/>
        </w:rPr>
      </w:pPr>
      <w:r w:rsidRPr="000D4855">
        <w:rPr>
          <w:b/>
          <w:kern w:val="1"/>
          <w:sz w:val="28"/>
          <w:szCs w:val="28"/>
          <w:lang w:eastAsia="en-US"/>
        </w:rPr>
        <w:t>Председатель</w:t>
      </w:r>
    </w:p>
    <w:p w:rsidR="000D4855" w:rsidRPr="000D4855" w:rsidRDefault="000D4855" w:rsidP="000D4855">
      <w:pPr>
        <w:tabs>
          <w:tab w:val="left" w:pos="6746"/>
        </w:tabs>
        <w:spacing w:line="276" w:lineRule="auto"/>
        <w:ind w:left="-74"/>
        <w:rPr>
          <w:b/>
          <w:kern w:val="1"/>
          <w:sz w:val="28"/>
          <w:szCs w:val="28"/>
          <w:lang w:eastAsia="en-US"/>
        </w:rPr>
      </w:pPr>
      <w:r w:rsidRPr="000D4855">
        <w:rPr>
          <w:b/>
          <w:kern w:val="1"/>
          <w:sz w:val="28"/>
          <w:szCs w:val="28"/>
          <w:lang w:eastAsia="en-US"/>
        </w:rPr>
        <w:t>Юрьевской сельской Думы</w:t>
      </w:r>
      <w:r w:rsidRPr="000D4855">
        <w:rPr>
          <w:b/>
          <w:kern w:val="1"/>
          <w:sz w:val="28"/>
          <w:szCs w:val="28"/>
          <w:lang w:eastAsia="en-US"/>
        </w:rPr>
        <w:tab/>
        <w:t>З.М. Косых</w:t>
      </w:r>
    </w:p>
    <w:tbl>
      <w:tblPr>
        <w:tblW w:w="0" w:type="auto"/>
        <w:tblLayout w:type="fixed"/>
        <w:tblLook w:val="0000" w:firstRow="0" w:lastRow="0" w:firstColumn="0" w:lastColumn="0" w:noHBand="0" w:noVBand="0"/>
      </w:tblPr>
      <w:tblGrid>
        <w:gridCol w:w="4786"/>
        <w:gridCol w:w="1087"/>
        <w:gridCol w:w="3622"/>
      </w:tblGrid>
      <w:tr w:rsidR="000D4855" w:rsidRPr="000D4855" w:rsidTr="009730C0">
        <w:trPr>
          <w:trHeight w:val="746"/>
        </w:trPr>
        <w:tc>
          <w:tcPr>
            <w:tcW w:w="4786" w:type="dxa"/>
            <w:vAlign w:val="center"/>
          </w:tcPr>
          <w:p w:rsidR="000D4855" w:rsidRPr="000D4855" w:rsidRDefault="000D4855" w:rsidP="000D4855">
            <w:pPr>
              <w:widowControl w:val="0"/>
              <w:suppressAutoHyphens/>
              <w:snapToGrid w:val="0"/>
              <w:rPr>
                <w:b/>
                <w:kern w:val="1"/>
                <w:sz w:val="28"/>
                <w:szCs w:val="28"/>
                <w:lang w:eastAsia="en-US"/>
              </w:rPr>
            </w:pPr>
            <w:r w:rsidRPr="000D4855">
              <w:rPr>
                <w:b/>
                <w:kern w:val="1"/>
                <w:sz w:val="28"/>
                <w:szCs w:val="28"/>
                <w:lang w:eastAsia="en-US"/>
              </w:rPr>
              <w:t xml:space="preserve">Глава </w:t>
            </w:r>
          </w:p>
          <w:p w:rsidR="000D4855" w:rsidRPr="000D4855" w:rsidRDefault="000D4855" w:rsidP="000D4855">
            <w:pPr>
              <w:widowControl w:val="0"/>
              <w:suppressAutoHyphens/>
              <w:snapToGrid w:val="0"/>
              <w:rPr>
                <w:b/>
                <w:kern w:val="1"/>
                <w:sz w:val="28"/>
                <w:szCs w:val="28"/>
                <w:lang w:eastAsia="en-US"/>
              </w:rPr>
            </w:pPr>
            <w:r w:rsidRPr="000D4855">
              <w:rPr>
                <w:b/>
                <w:kern w:val="1"/>
                <w:sz w:val="28"/>
                <w:szCs w:val="28"/>
                <w:lang w:eastAsia="en-US"/>
              </w:rPr>
              <w:t>Юрьевского сельского поселения</w:t>
            </w:r>
          </w:p>
        </w:tc>
        <w:tc>
          <w:tcPr>
            <w:tcW w:w="1087" w:type="dxa"/>
            <w:vAlign w:val="center"/>
          </w:tcPr>
          <w:p w:rsidR="000D4855" w:rsidRPr="000D4855" w:rsidRDefault="000D4855" w:rsidP="000D4855">
            <w:pPr>
              <w:widowControl w:val="0"/>
              <w:suppressAutoHyphens/>
              <w:snapToGrid w:val="0"/>
              <w:rPr>
                <w:kern w:val="1"/>
                <w:sz w:val="28"/>
                <w:szCs w:val="28"/>
                <w:lang w:eastAsia="en-US"/>
              </w:rPr>
            </w:pPr>
          </w:p>
        </w:tc>
        <w:tc>
          <w:tcPr>
            <w:tcW w:w="3622" w:type="dxa"/>
            <w:vAlign w:val="center"/>
          </w:tcPr>
          <w:p w:rsidR="000D4855" w:rsidRPr="000D4855" w:rsidRDefault="000D4855" w:rsidP="000D4855">
            <w:pPr>
              <w:keepNext/>
              <w:suppressAutoHyphens/>
              <w:outlineLvl w:val="1"/>
              <w:rPr>
                <w:b/>
                <w:bCs/>
                <w:kern w:val="1"/>
                <w:sz w:val="28"/>
                <w:szCs w:val="28"/>
              </w:rPr>
            </w:pPr>
          </w:p>
          <w:p w:rsidR="000D4855" w:rsidRPr="000D4855" w:rsidRDefault="000D4855" w:rsidP="000D4855">
            <w:pPr>
              <w:keepNext/>
              <w:widowControl w:val="0"/>
              <w:numPr>
                <w:ilvl w:val="1"/>
                <w:numId w:val="1"/>
              </w:numPr>
              <w:suppressAutoHyphens/>
              <w:jc w:val="both"/>
              <w:outlineLvl w:val="1"/>
              <w:rPr>
                <w:b/>
                <w:bCs/>
                <w:kern w:val="1"/>
                <w:sz w:val="28"/>
                <w:szCs w:val="28"/>
              </w:rPr>
            </w:pPr>
            <w:r w:rsidRPr="000D4855">
              <w:rPr>
                <w:b/>
                <w:bCs/>
                <w:kern w:val="1"/>
                <w:sz w:val="28"/>
                <w:szCs w:val="28"/>
              </w:rPr>
              <w:t xml:space="preserve">     А.Н. Береснев</w:t>
            </w:r>
          </w:p>
          <w:p w:rsidR="000D4855" w:rsidRPr="000D4855" w:rsidRDefault="000D4855" w:rsidP="000D4855">
            <w:pPr>
              <w:keepNext/>
              <w:suppressAutoHyphens/>
              <w:jc w:val="both"/>
              <w:outlineLvl w:val="1"/>
              <w:rPr>
                <w:b/>
                <w:bCs/>
                <w:kern w:val="1"/>
                <w:sz w:val="28"/>
                <w:szCs w:val="28"/>
              </w:rPr>
            </w:pPr>
          </w:p>
          <w:p w:rsidR="000D4855" w:rsidRPr="000D4855" w:rsidRDefault="000D4855" w:rsidP="000D4855">
            <w:pPr>
              <w:keepNext/>
              <w:suppressAutoHyphens/>
              <w:jc w:val="both"/>
              <w:outlineLvl w:val="1"/>
              <w:rPr>
                <w:b/>
                <w:bCs/>
                <w:kern w:val="1"/>
                <w:sz w:val="28"/>
                <w:szCs w:val="28"/>
              </w:rPr>
            </w:pPr>
          </w:p>
        </w:tc>
      </w:tr>
    </w:tbl>
    <w:p w:rsidR="000D4855" w:rsidRPr="000D4855" w:rsidRDefault="000D4855" w:rsidP="000D4855">
      <w:pPr>
        <w:widowControl w:val="0"/>
        <w:pBdr>
          <w:bottom w:val="single" w:sz="12" w:space="1" w:color="auto"/>
        </w:pBdr>
        <w:suppressAutoHyphens/>
        <w:jc w:val="both"/>
        <w:rPr>
          <w:kern w:val="1"/>
          <w:sz w:val="28"/>
          <w:szCs w:val="28"/>
          <w:lang w:eastAsia="en-US"/>
        </w:rPr>
      </w:pPr>
      <w:r w:rsidRPr="000D4855">
        <w:rPr>
          <w:kern w:val="1"/>
          <w:sz w:val="28"/>
          <w:szCs w:val="28"/>
          <w:lang w:eastAsia="en-US"/>
        </w:rPr>
        <w:t xml:space="preserve">«  </w:t>
      </w:r>
      <w:r w:rsidR="00BF7FCF">
        <w:rPr>
          <w:kern w:val="1"/>
          <w:sz w:val="28"/>
          <w:szCs w:val="28"/>
          <w:lang w:eastAsia="en-US"/>
        </w:rPr>
        <w:t>21</w:t>
      </w:r>
      <w:r w:rsidRPr="000D4855">
        <w:rPr>
          <w:kern w:val="1"/>
          <w:sz w:val="28"/>
          <w:szCs w:val="28"/>
          <w:lang w:eastAsia="en-US"/>
        </w:rPr>
        <w:t xml:space="preserve">  » </w:t>
      </w:r>
      <w:r w:rsidR="00BF7FCF">
        <w:rPr>
          <w:kern w:val="1"/>
          <w:sz w:val="28"/>
          <w:szCs w:val="28"/>
          <w:lang w:eastAsia="en-US"/>
        </w:rPr>
        <w:t>сентября</w:t>
      </w:r>
      <w:r w:rsidR="00BD3C04">
        <w:rPr>
          <w:kern w:val="1"/>
          <w:sz w:val="28"/>
          <w:szCs w:val="28"/>
          <w:lang w:eastAsia="en-US"/>
        </w:rPr>
        <w:t xml:space="preserve"> 2022</w:t>
      </w:r>
      <w:bookmarkStart w:id="0" w:name="_GoBack"/>
      <w:bookmarkEnd w:id="0"/>
      <w:r w:rsidRPr="000D4855">
        <w:rPr>
          <w:kern w:val="1"/>
          <w:sz w:val="28"/>
          <w:szCs w:val="28"/>
          <w:lang w:eastAsia="en-US"/>
        </w:rPr>
        <w:t xml:space="preserve">  г.</w:t>
      </w:r>
    </w:p>
    <w:p w:rsidR="000D4855" w:rsidRPr="000D4855" w:rsidRDefault="000D4855" w:rsidP="000D4855">
      <w:pPr>
        <w:widowControl w:val="0"/>
        <w:suppressAutoHyphens/>
        <w:jc w:val="both"/>
        <w:rPr>
          <w:kern w:val="1"/>
          <w:sz w:val="28"/>
          <w:szCs w:val="28"/>
          <w:lang w:eastAsia="en-US"/>
        </w:rPr>
      </w:pPr>
      <w:r w:rsidRPr="000D4855">
        <w:rPr>
          <w:kern w:val="1"/>
          <w:sz w:val="28"/>
          <w:szCs w:val="28"/>
          <w:lang w:eastAsia="en-US"/>
        </w:rPr>
        <w:lastRenderedPageBreak/>
        <w:t>Правовая и антикоррупционная экспертиза проведена:</w:t>
      </w:r>
    </w:p>
    <w:p w:rsidR="000D4855" w:rsidRPr="000D4855" w:rsidRDefault="000D4855" w:rsidP="000D4855">
      <w:pPr>
        <w:widowControl w:val="0"/>
        <w:suppressAutoHyphens/>
        <w:jc w:val="both"/>
        <w:rPr>
          <w:kern w:val="1"/>
          <w:sz w:val="26"/>
          <w:szCs w:val="26"/>
          <w:lang w:eastAsia="en-US"/>
        </w:rPr>
      </w:pPr>
      <w:r w:rsidRPr="000D4855">
        <w:rPr>
          <w:kern w:val="1"/>
          <w:sz w:val="26"/>
          <w:szCs w:val="26"/>
          <w:lang w:eastAsia="en-US"/>
        </w:rPr>
        <w:t>действующему законодательству, Уставу Юрьевского сельского поселения, регламенту Юрьевской сельской Думы соответствует</w:t>
      </w:r>
    </w:p>
    <w:tbl>
      <w:tblPr>
        <w:tblW w:w="0" w:type="auto"/>
        <w:tblLayout w:type="fixed"/>
        <w:tblLook w:val="0000" w:firstRow="0" w:lastRow="0" w:firstColumn="0" w:lastColumn="0" w:noHBand="0" w:noVBand="0"/>
      </w:tblPr>
      <w:tblGrid>
        <w:gridCol w:w="5070"/>
        <w:gridCol w:w="803"/>
        <w:gridCol w:w="3622"/>
      </w:tblGrid>
      <w:tr w:rsidR="000D4855" w:rsidRPr="000D4855" w:rsidTr="009730C0">
        <w:trPr>
          <w:trHeight w:val="937"/>
        </w:trPr>
        <w:tc>
          <w:tcPr>
            <w:tcW w:w="5070" w:type="dxa"/>
            <w:vAlign w:val="center"/>
          </w:tcPr>
          <w:p w:rsidR="000D4855" w:rsidRPr="000D4855" w:rsidRDefault="000D4855" w:rsidP="000D4855">
            <w:pPr>
              <w:widowControl w:val="0"/>
              <w:suppressAutoHyphens/>
              <w:snapToGrid w:val="0"/>
              <w:rPr>
                <w:b/>
                <w:kern w:val="1"/>
                <w:sz w:val="28"/>
                <w:szCs w:val="28"/>
                <w:lang w:eastAsia="en-US"/>
              </w:rPr>
            </w:pPr>
          </w:p>
          <w:p w:rsidR="000D4855" w:rsidRPr="000D4855" w:rsidRDefault="000D4855" w:rsidP="000D4855">
            <w:pPr>
              <w:widowControl w:val="0"/>
              <w:suppressAutoHyphens/>
              <w:snapToGrid w:val="0"/>
              <w:rPr>
                <w:b/>
                <w:kern w:val="1"/>
                <w:sz w:val="28"/>
                <w:szCs w:val="28"/>
                <w:lang w:eastAsia="en-US"/>
              </w:rPr>
            </w:pPr>
            <w:r w:rsidRPr="000D4855">
              <w:rPr>
                <w:b/>
                <w:kern w:val="1"/>
                <w:sz w:val="28"/>
                <w:szCs w:val="28"/>
                <w:lang w:eastAsia="en-US"/>
              </w:rPr>
              <w:t xml:space="preserve">Глава </w:t>
            </w:r>
          </w:p>
          <w:p w:rsidR="000D4855" w:rsidRPr="000D4855" w:rsidRDefault="000D4855" w:rsidP="000D4855">
            <w:pPr>
              <w:widowControl w:val="0"/>
              <w:suppressAutoHyphens/>
              <w:snapToGrid w:val="0"/>
              <w:rPr>
                <w:b/>
                <w:kern w:val="1"/>
                <w:sz w:val="28"/>
                <w:szCs w:val="28"/>
                <w:lang w:eastAsia="en-US"/>
              </w:rPr>
            </w:pPr>
            <w:r w:rsidRPr="000D4855">
              <w:rPr>
                <w:b/>
                <w:kern w:val="1"/>
                <w:sz w:val="28"/>
                <w:szCs w:val="28"/>
                <w:lang w:eastAsia="en-US"/>
              </w:rPr>
              <w:t>Юрьевского сельского поселения</w:t>
            </w:r>
          </w:p>
        </w:tc>
        <w:tc>
          <w:tcPr>
            <w:tcW w:w="803" w:type="dxa"/>
            <w:vAlign w:val="center"/>
          </w:tcPr>
          <w:p w:rsidR="000D4855" w:rsidRPr="000D4855" w:rsidRDefault="000D4855" w:rsidP="000D4855">
            <w:pPr>
              <w:widowControl w:val="0"/>
              <w:suppressAutoHyphens/>
              <w:snapToGrid w:val="0"/>
              <w:jc w:val="right"/>
              <w:rPr>
                <w:kern w:val="1"/>
                <w:sz w:val="28"/>
                <w:szCs w:val="28"/>
                <w:lang w:eastAsia="en-US"/>
              </w:rPr>
            </w:pPr>
          </w:p>
        </w:tc>
        <w:tc>
          <w:tcPr>
            <w:tcW w:w="3622" w:type="dxa"/>
            <w:vAlign w:val="center"/>
          </w:tcPr>
          <w:p w:rsidR="000D4855" w:rsidRPr="000D4855" w:rsidRDefault="000D4855" w:rsidP="000D4855">
            <w:pPr>
              <w:keepNext/>
              <w:widowControl w:val="0"/>
              <w:suppressAutoHyphens/>
              <w:outlineLvl w:val="1"/>
              <w:rPr>
                <w:b/>
                <w:bCs/>
                <w:kern w:val="1"/>
                <w:sz w:val="28"/>
                <w:szCs w:val="28"/>
              </w:rPr>
            </w:pPr>
          </w:p>
          <w:p w:rsidR="000D4855" w:rsidRPr="000D4855" w:rsidRDefault="000D4855" w:rsidP="000D4855">
            <w:pPr>
              <w:keepNext/>
              <w:widowControl w:val="0"/>
              <w:suppressAutoHyphens/>
              <w:outlineLvl w:val="1"/>
              <w:rPr>
                <w:b/>
                <w:bCs/>
                <w:kern w:val="1"/>
                <w:sz w:val="28"/>
                <w:szCs w:val="28"/>
              </w:rPr>
            </w:pPr>
          </w:p>
          <w:p w:rsidR="000D4855" w:rsidRPr="000D4855" w:rsidRDefault="000D4855" w:rsidP="000D4855">
            <w:pPr>
              <w:keepNext/>
              <w:widowControl w:val="0"/>
              <w:suppressAutoHyphens/>
              <w:outlineLvl w:val="1"/>
              <w:rPr>
                <w:b/>
                <w:bCs/>
                <w:kern w:val="1"/>
                <w:sz w:val="28"/>
                <w:szCs w:val="28"/>
              </w:rPr>
            </w:pPr>
            <w:r w:rsidRPr="000D4855">
              <w:rPr>
                <w:b/>
                <w:bCs/>
                <w:kern w:val="1"/>
                <w:sz w:val="28"/>
                <w:szCs w:val="28"/>
              </w:rPr>
              <w:t xml:space="preserve">                  А.Н. Береснев</w:t>
            </w:r>
          </w:p>
        </w:tc>
      </w:tr>
    </w:tbl>
    <w:p w:rsidR="000D4855" w:rsidRDefault="000D4855"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BF7FCF" w:rsidRDefault="00BF7FCF" w:rsidP="000D4855">
      <w:pPr>
        <w:rPr>
          <w:sz w:val="28"/>
          <w:szCs w:val="28"/>
        </w:rPr>
      </w:pPr>
    </w:p>
    <w:p w:rsidR="004C7E5D" w:rsidRDefault="004A0AD9" w:rsidP="004A0AD9">
      <w:pPr>
        <w:ind w:firstLine="5670"/>
      </w:pPr>
      <w:r>
        <w:t>УТВЕРЖДЕНО</w:t>
      </w:r>
    </w:p>
    <w:p w:rsidR="004A0AD9" w:rsidRDefault="004A0AD9" w:rsidP="004A0AD9">
      <w:pPr>
        <w:ind w:firstLine="5670"/>
      </w:pPr>
      <w:r>
        <w:t xml:space="preserve">решением </w:t>
      </w:r>
      <w:proofErr w:type="gramStart"/>
      <w:r w:rsidR="000D4855">
        <w:t>Юрьевской</w:t>
      </w:r>
      <w:proofErr w:type="gramEnd"/>
      <w:r>
        <w:t xml:space="preserve"> </w:t>
      </w:r>
    </w:p>
    <w:p w:rsidR="004A0AD9" w:rsidRDefault="004A0AD9" w:rsidP="004A0AD9">
      <w:pPr>
        <w:ind w:firstLine="5670"/>
      </w:pPr>
      <w:r>
        <w:t xml:space="preserve">сельской Думы от </w:t>
      </w:r>
      <w:r w:rsidR="00C13669">
        <w:t>21.09.2022</w:t>
      </w:r>
      <w:r w:rsidR="000D4855">
        <w:t xml:space="preserve">   № </w:t>
      </w:r>
      <w:r w:rsidR="00C13669">
        <w:t>2</w:t>
      </w:r>
    </w:p>
    <w:p w:rsidR="00034659" w:rsidRDefault="00034659" w:rsidP="004A0AD9">
      <w:pPr>
        <w:ind w:firstLine="5954"/>
      </w:pPr>
    </w:p>
    <w:p w:rsidR="004A0AD9" w:rsidRDefault="004A0AD9" w:rsidP="004A0AD9"/>
    <w:p w:rsidR="004A0AD9" w:rsidRPr="004A0AD9" w:rsidRDefault="004A0AD9" w:rsidP="004A0AD9">
      <w:pPr>
        <w:jc w:val="center"/>
        <w:rPr>
          <w:b/>
        </w:rPr>
      </w:pPr>
    </w:p>
    <w:p w:rsidR="004A0AD9" w:rsidRPr="004A0AD9" w:rsidRDefault="004A0AD9" w:rsidP="004A0AD9">
      <w:pPr>
        <w:jc w:val="center"/>
        <w:rPr>
          <w:b/>
        </w:rPr>
      </w:pPr>
      <w:r w:rsidRPr="004A0AD9">
        <w:rPr>
          <w:b/>
        </w:rPr>
        <w:t>ПОЛОЖЕНИЕ</w:t>
      </w:r>
    </w:p>
    <w:p w:rsidR="004A0AD9" w:rsidRDefault="004A0AD9" w:rsidP="004A0AD9">
      <w:pPr>
        <w:jc w:val="center"/>
        <w:rPr>
          <w:b/>
        </w:rPr>
      </w:pPr>
      <w:r>
        <w:rPr>
          <w:b/>
        </w:rPr>
        <w:t>о</w:t>
      </w:r>
      <w:r w:rsidRPr="004A0AD9">
        <w:rPr>
          <w:b/>
        </w:rPr>
        <w:t xml:space="preserve"> постоянных депутатских комиссиях </w:t>
      </w:r>
      <w:r w:rsidR="000D4855">
        <w:rPr>
          <w:b/>
        </w:rPr>
        <w:t>Юрьевской</w:t>
      </w:r>
      <w:r w:rsidRPr="004A0AD9">
        <w:rPr>
          <w:b/>
        </w:rPr>
        <w:t xml:space="preserve"> сельской Думы Котельничского района Кировской области</w:t>
      </w:r>
    </w:p>
    <w:p w:rsidR="003B4FA2" w:rsidRDefault="003B4FA2" w:rsidP="004A0AD9">
      <w:pPr>
        <w:jc w:val="center"/>
        <w:rPr>
          <w:b/>
        </w:rPr>
      </w:pPr>
    </w:p>
    <w:p w:rsidR="004A0AD9" w:rsidRDefault="004A0AD9" w:rsidP="004A0AD9">
      <w:pPr>
        <w:jc w:val="center"/>
        <w:rPr>
          <w:b/>
        </w:rPr>
      </w:pPr>
    </w:p>
    <w:p w:rsidR="00DE5355" w:rsidRPr="006A1467" w:rsidRDefault="00DE5355" w:rsidP="000D4855">
      <w:pPr>
        <w:ind w:firstLine="708"/>
        <w:jc w:val="both"/>
      </w:pPr>
      <w:r>
        <w:t>В соответствии</w:t>
      </w:r>
      <w:r w:rsidRPr="006A1467">
        <w:t xml:space="preserve"> с Уставом </w:t>
      </w:r>
      <w:r>
        <w:t xml:space="preserve">муниципального образования </w:t>
      </w:r>
      <w:r w:rsidR="000D4855">
        <w:t>Юрьевское</w:t>
      </w:r>
      <w:r>
        <w:t xml:space="preserve"> сельское поселение Котельничского района Кировской области, </w:t>
      </w:r>
      <w:r w:rsidR="000D4855">
        <w:t>Юрьевская</w:t>
      </w:r>
      <w:r>
        <w:t xml:space="preserve"> сельская Дума (далее – Дума) </w:t>
      </w:r>
      <w:r w:rsidRPr="006A1467">
        <w:t>образует из числа депутатов и на срок своих полномочий постоянные депутатские комиссии (далее - комиссии).</w:t>
      </w:r>
    </w:p>
    <w:p w:rsidR="00DE5355" w:rsidRPr="006A1467" w:rsidRDefault="00DE5355" w:rsidP="00DE5355">
      <w:pPr>
        <w:pStyle w:val="ConsNormal"/>
        <w:widowControl/>
        <w:ind w:firstLine="0"/>
        <w:jc w:val="both"/>
        <w:rPr>
          <w:rFonts w:ascii="Times New Roman" w:hAnsi="Times New Roman"/>
          <w:b/>
          <w:sz w:val="24"/>
          <w:szCs w:val="24"/>
        </w:rPr>
      </w:pPr>
    </w:p>
    <w:p w:rsidR="00DE5355" w:rsidRPr="006A1467" w:rsidRDefault="00DE5355" w:rsidP="00DE5355">
      <w:pPr>
        <w:pStyle w:val="ConsNormal"/>
        <w:widowControl/>
        <w:jc w:val="center"/>
        <w:rPr>
          <w:rFonts w:ascii="Times New Roman" w:hAnsi="Times New Roman"/>
          <w:b/>
          <w:sz w:val="24"/>
          <w:szCs w:val="24"/>
        </w:rPr>
      </w:pPr>
      <w:r w:rsidRPr="006A1467">
        <w:rPr>
          <w:rFonts w:ascii="Times New Roman" w:hAnsi="Times New Roman"/>
          <w:b/>
          <w:sz w:val="24"/>
          <w:szCs w:val="24"/>
        </w:rPr>
        <w:t>Статья 1. Основы и организация деятельности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1.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2. Комиссии образуются на заседании Думы  как постоянно действующий орган сельской Думы. </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3. Комиссии действуют в соответствии с регламентом сельской Думы и настоящим положением. </w:t>
      </w:r>
    </w:p>
    <w:p w:rsidR="00DE5355" w:rsidRPr="006A1467" w:rsidRDefault="00DE5355" w:rsidP="00DE5355">
      <w:pPr>
        <w:ind w:firstLine="540"/>
        <w:jc w:val="both"/>
      </w:pPr>
      <w:r w:rsidRPr="006A1467">
        <w:t xml:space="preserve">4. Комиссии Думы имеют равные права и </w:t>
      </w:r>
      <w:proofErr w:type="gramStart"/>
      <w:r w:rsidRPr="006A1467">
        <w:t>несут равные обязанности</w:t>
      </w:r>
      <w:proofErr w:type="gramEnd"/>
      <w:r w:rsidRPr="006A1467">
        <w:t xml:space="preserve"> по реализации полномочий Думы. </w:t>
      </w:r>
    </w:p>
    <w:p w:rsidR="00DE5355" w:rsidRPr="006A1467" w:rsidRDefault="00DE5355" w:rsidP="00DE5355">
      <w:pPr>
        <w:ind w:firstLine="540"/>
        <w:jc w:val="both"/>
      </w:pPr>
      <w:r>
        <w:t xml:space="preserve">5. </w:t>
      </w:r>
      <w:r w:rsidRPr="006A1467">
        <w:t>Полномочия председателя и заместителя председателя комиссии, формы деятельности постоянной комиссии устанавливаются регламентом сельской Думы и настоящим положением.</w:t>
      </w:r>
    </w:p>
    <w:p w:rsidR="00DE5355" w:rsidRPr="00875EB9" w:rsidRDefault="00DE5355" w:rsidP="00875EB9">
      <w:pPr>
        <w:pStyle w:val="ConsNormal"/>
        <w:widowControl/>
        <w:ind w:firstLine="540"/>
        <w:jc w:val="both"/>
        <w:rPr>
          <w:rFonts w:ascii="Times New Roman" w:hAnsi="Times New Roman"/>
          <w:sz w:val="24"/>
          <w:szCs w:val="24"/>
        </w:rPr>
      </w:pPr>
      <w:r w:rsidRPr="006A1467">
        <w:rPr>
          <w:rFonts w:ascii="Times New Roman" w:hAnsi="Times New Roman"/>
          <w:sz w:val="24"/>
          <w:szCs w:val="24"/>
        </w:rPr>
        <w:t>6. По решению сельской Думы в течение срока ее полномочий могут образовываться новые комиссии, вноситься изменения в состав комиссий и их названия, расформировываться ранее образованные комиссии.</w:t>
      </w:r>
    </w:p>
    <w:p w:rsidR="000D4855" w:rsidRDefault="000D4855" w:rsidP="00DE5355">
      <w:pPr>
        <w:pStyle w:val="ConsNormal"/>
        <w:widowControl/>
        <w:ind w:firstLine="540"/>
        <w:jc w:val="center"/>
        <w:rPr>
          <w:rFonts w:ascii="Times New Roman" w:hAnsi="Times New Roman"/>
          <w:b/>
          <w:sz w:val="24"/>
          <w:szCs w:val="24"/>
        </w:rPr>
      </w:pPr>
    </w:p>
    <w:p w:rsidR="00DE5355" w:rsidRPr="006A1467" w:rsidRDefault="00DE5355" w:rsidP="00DE5355">
      <w:pPr>
        <w:pStyle w:val="ConsNormal"/>
        <w:widowControl/>
        <w:ind w:firstLine="540"/>
        <w:jc w:val="center"/>
        <w:rPr>
          <w:rFonts w:ascii="Times New Roman" w:hAnsi="Times New Roman"/>
          <w:b/>
          <w:sz w:val="24"/>
          <w:szCs w:val="24"/>
        </w:rPr>
      </w:pPr>
      <w:r w:rsidRPr="006A1467">
        <w:rPr>
          <w:rFonts w:ascii="Times New Roman" w:hAnsi="Times New Roman"/>
          <w:b/>
          <w:sz w:val="24"/>
          <w:szCs w:val="24"/>
        </w:rPr>
        <w:t>Статья 2. Структура постоянной депутатской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1. Комиссия на срок своих полномочий может избирать из своего состава председателя комиссии, заместителя председателя комиссии, секретаря комиссии. </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2. Членами комиссий Думы могут быть только депутаты сельской Думы.</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3. В состав комиссии не может входить менее трех и более  5  депутатов. Депутат может быть одновременно членом не более двух комиссий.  </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4. Комиссии формируются в соответствии с добровольными письменными заявлениями депутатов на имя председателя Думы о желании участвовать в работе соответствующей комиссии. </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5. В случае если на вхождение в состав комиссии претендуют большее число депутатов, чем численных состав комиссии, формирование проводится на основе голосования.</w:t>
      </w:r>
    </w:p>
    <w:p w:rsidR="00DE5355" w:rsidRPr="00875EB9" w:rsidRDefault="00DE5355" w:rsidP="00875EB9">
      <w:pPr>
        <w:pStyle w:val="ConsNormal"/>
        <w:widowControl/>
        <w:ind w:firstLine="540"/>
        <w:jc w:val="both"/>
        <w:rPr>
          <w:rFonts w:ascii="Times New Roman" w:hAnsi="Times New Roman"/>
          <w:sz w:val="24"/>
          <w:szCs w:val="24"/>
        </w:rPr>
      </w:pPr>
      <w:r w:rsidRPr="006A1467">
        <w:rPr>
          <w:rFonts w:ascii="Times New Roman" w:hAnsi="Times New Roman"/>
          <w:sz w:val="24"/>
          <w:szCs w:val="24"/>
        </w:rPr>
        <w:t>6. В состав комиссии не может входить председатель сельской Думы.</w:t>
      </w:r>
    </w:p>
    <w:p w:rsidR="000D4855" w:rsidRDefault="000D4855" w:rsidP="00DE5355">
      <w:pPr>
        <w:pStyle w:val="ConsNormal"/>
        <w:widowControl/>
        <w:ind w:firstLine="540"/>
        <w:jc w:val="center"/>
        <w:rPr>
          <w:rFonts w:ascii="Times New Roman" w:hAnsi="Times New Roman"/>
          <w:b/>
          <w:sz w:val="24"/>
          <w:szCs w:val="24"/>
        </w:rPr>
      </w:pPr>
    </w:p>
    <w:p w:rsidR="00DE5355" w:rsidRPr="006A1467" w:rsidRDefault="00DE5355" w:rsidP="00DE5355">
      <w:pPr>
        <w:pStyle w:val="ConsNormal"/>
        <w:widowControl/>
        <w:ind w:firstLine="540"/>
        <w:jc w:val="center"/>
        <w:rPr>
          <w:rFonts w:ascii="Times New Roman" w:hAnsi="Times New Roman"/>
          <w:b/>
          <w:sz w:val="24"/>
          <w:szCs w:val="24"/>
        </w:rPr>
      </w:pPr>
      <w:r w:rsidRPr="006A1467">
        <w:rPr>
          <w:rFonts w:ascii="Times New Roman" w:hAnsi="Times New Roman"/>
          <w:b/>
          <w:sz w:val="24"/>
          <w:szCs w:val="24"/>
        </w:rPr>
        <w:t>Статья 3. Права и обязанности членов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lastRenderedPageBreak/>
        <w:t>1. Члены комиссии имеют право:</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избирать и быть избранным председателем (заместителем председателя) комиссии, секретарем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представлять комиссию во временных комиссиях сельской  Думы;</w:t>
      </w:r>
    </w:p>
    <w:p w:rsidR="00875EB9" w:rsidRDefault="00DE5355" w:rsidP="00875EB9">
      <w:pPr>
        <w:pStyle w:val="ConsNormal"/>
        <w:widowControl/>
        <w:ind w:firstLine="540"/>
        <w:jc w:val="both"/>
        <w:rPr>
          <w:rFonts w:ascii="Times New Roman" w:hAnsi="Times New Roman"/>
          <w:sz w:val="24"/>
          <w:szCs w:val="24"/>
        </w:rPr>
      </w:pPr>
      <w:r w:rsidRPr="006A1467">
        <w:rPr>
          <w:rFonts w:ascii="Times New Roman" w:hAnsi="Times New Roman"/>
          <w:sz w:val="24"/>
          <w:szCs w:val="24"/>
        </w:rPr>
        <w:t>- решающего голоса по всем вопросам;</w:t>
      </w:r>
    </w:p>
    <w:p w:rsidR="00DE5355" w:rsidRPr="006A1467" w:rsidRDefault="00DE5355" w:rsidP="00875EB9">
      <w:pPr>
        <w:pStyle w:val="ConsNormal"/>
        <w:widowControl/>
        <w:ind w:firstLine="540"/>
        <w:jc w:val="both"/>
        <w:rPr>
          <w:rFonts w:ascii="Times New Roman" w:hAnsi="Times New Roman"/>
          <w:sz w:val="24"/>
          <w:szCs w:val="24"/>
        </w:rPr>
      </w:pPr>
      <w:r w:rsidRPr="006A1467">
        <w:rPr>
          <w:rFonts w:ascii="Times New Roman" w:hAnsi="Times New Roman"/>
          <w:sz w:val="24"/>
          <w:szCs w:val="24"/>
        </w:rPr>
        <w:t>- вносить предложения в повестку заседания  комиссии и в план работы;</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вносить любые вопросы и предложения на рассмотрение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 участвовать в подготовке, обсуждении вопросов, а так же организации </w:t>
      </w:r>
      <w:proofErr w:type="gramStart"/>
      <w:r w:rsidRPr="006A1467">
        <w:rPr>
          <w:rFonts w:ascii="Times New Roman" w:hAnsi="Times New Roman"/>
          <w:sz w:val="24"/>
          <w:szCs w:val="24"/>
        </w:rPr>
        <w:t>контроля за</w:t>
      </w:r>
      <w:proofErr w:type="gramEnd"/>
      <w:r w:rsidRPr="006A1467">
        <w:rPr>
          <w:rFonts w:ascii="Times New Roman" w:hAnsi="Times New Roman"/>
          <w:sz w:val="24"/>
          <w:szCs w:val="24"/>
        </w:rPr>
        <w:t xml:space="preserve"> выполнением решений;</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требовать проведения внеочередного заседания комиссии по вопросам ее ведения или отчета председателя (заместителя председателя) комисс</w:t>
      </w:r>
      <w:proofErr w:type="gramStart"/>
      <w:r w:rsidRPr="006A1467">
        <w:rPr>
          <w:rFonts w:ascii="Times New Roman" w:hAnsi="Times New Roman"/>
          <w:sz w:val="24"/>
          <w:szCs w:val="24"/>
        </w:rPr>
        <w:t>ии о е</w:t>
      </w:r>
      <w:proofErr w:type="gramEnd"/>
      <w:r w:rsidRPr="006A1467">
        <w:rPr>
          <w:rFonts w:ascii="Times New Roman" w:hAnsi="Times New Roman"/>
          <w:sz w:val="24"/>
          <w:szCs w:val="24"/>
        </w:rPr>
        <w:t>го деятельности;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предлагать процедуру голосования, рассмотрения вопросов.</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2. Члены комиссии обязаны:</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участвовать в заседаниях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содействовать исполнению ее решений;</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своевременно выполнять поручения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отчитываться перед председателем (заместителем председателя) и комиссией о выполненной работе;</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уведомлять  председателя (заместителя председателя) о невозможности принять участие в заседании комиссии.</w:t>
      </w:r>
    </w:p>
    <w:p w:rsidR="00DE5355" w:rsidRPr="006A1467" w:rsidRDefault="00DE5355" w:rsidP="00875EB9">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3. Депутаты сельской Думы, не входящие в состав какой-либо комиссии, могут участвовать в ее работе с правом совещательного голоса. </w:t>
      </w:r>
    </w:p>
    <w:p w:rsidR="000D4855" w:rsidRDefault="000D4855" w:rsidP="00875EB9">
      <w:pPr>
        <w:pStyle w:val="ConsNormal"/>
        <w:widowControl/>
        <w:ind w:firstLine="540"/>
        <w:jc w:val="center"/>
        <w:rPr>
          <w:rFonts w:ascii="Times New Roman" w:hAnsi="Times New Roman"/>
          <w:b/>
          <w:sz w:val="24"/>
          <w:szCs w:val="24"/>
        </w:rPr>
      </w:pPr>
    </w:p>
    <w:p w:rsidR="00DE5355" w:rsidRPr="006A1467" w:rsidRDefault="00DE5355" w:rsidP="000D4855">
      <w:pPr>
        <w:pStyle w:val="ConsNormal"/>
        <w:widowControl/>
        <w:ind w:firstLine="540"/>
        <w:jc w:val="both"/>
        <w:rPr>
          <w:rFonts w:ascii="Times New Roman" w:hAnsi="Times New Roman"/>
          <w:b/>
          <w:sz w:val="24"/>
          <w:szCs w:val="24"/>
        </w:rPr>
      </w:pPr>
      <w:r w:rsidRPr="006A1467">
        <w:rPr>
          <w:rFonts w:ascii="Times New Roman" w:hAnsi="Times New Roman"/>
          <w:b/>
          <w:sz w:val="24"/>
          <w:szCs w:val="24"/>
        </w:rPr>
        <w:t>Статья 4. Прекращение деятельности члена постоянной депутатской комиссии.</w:t>
      </w:r>
    </w:p>
    <w:p w:rsidR="00DE5355" w:rsidRPr="006A1467" w:rsidRDefault="00DE5355" w:rsidP="000D4855">
      <w:pPr>
        <w:ind w:firstLine="567"/>
        <w:jc w:val="both"/>
      </w:pPr>
      <w:r w:rsidRPr="006A1467">
        <w:t xml:space="preserve">Участие депутата в работе комиссии сельской Думы прекращается по инициативе самого депутата на основании его письменного заявления на имя председателя Думы, либо по представлению председателя  комиссии либо самой комиссии. </w:t>
      </w:r>
    </w:p>
    <w:p w:rsidR="000D4855" w:rsidRDefault="000D4855" w:rsidP="000D4855">
      <w:pPr>
        <w:pStyle w:val="ConsNormal"/>
        <w:widowControl/>
        <w:ind w:firstLine="540"/>
        <w:jc w:val="both"/>
        <w:rPr>
          <w:rFonts w:ascii="Times New Roman" w:hAnsi="Times New Roman"/>
          <w:b/>
          <w:sz w:val="24"/>
          <w:szCs w:val="24"/>
        </w:rPr>
      </w:pPr>
    </w:p>
    <w:p w:rsidR="00DE5355" w:rsidRPr="006A1467" w:rsidRDefault="00DE5355" w:rsidP="000D4855">
      <w:pPr>
        <w:pStyle w:val="ConsNormal"/>
        <w:widowControl/>
        <w:ind w:firstLine="540"/>
        <w:jc w:val="both"/>
        <w:rPr>
          <w:rFonts w:ascii="Times New Roman" w:hAnsi="Times New Roman"/>
          <w:sz w:val="24"/>
          <w:szCs w:val="24"/>
        </w:rPr>
      </w:pPr>
      <w:r w:rsidRPr="006A1467">
        <w:rPr>
          <w:rFonts w:ascii="Times New Roman" w:hAnsi="Times New Roman"/>
          <w:b/>
          <w:sz w:val="24"/>
          <w:szCs w:val="24"/>
        </w:rPr>
        <w:t>Статья 5. Прекращение деятельности постоянной депутатской комиссии.</w:t>
      </w:r>
    </w:p>
    <w:p w:rsidR="00DE5355" w:rsidRPr="006A1467" w:rsidRDefault="00DE5355" w:rsidP="000D48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Комиссия большинством голосов от числа членов комиссии может принять решение о прекращении своей деятельности. </w:t>
      </w:r>
    </w:p>
    <w:p w:rsidR="00DE5355" w:rsidRPr="00875EB9" w:rsidRDefault="00DE5355" w:rsidP="000D4855">
      <w:pPr>
        <w:pStyle w:val="ConsNormal"/>
        <w:widowControl/>
        <w:ind w:firstLine="540"/>
        <w:jc w:val="both"/>
        <w:rPr>
          <w:rFonts w:ascii="Times New Roman" w:hAnsi="Times New Roman"/>
          <w:sz w:val="24"/>
          <w:szCs w:val="24"/>
        </w:rPr>
      </w:pPr>
      <w:r w:rsidRPr="006A1467">
        <w:rPr>
          <w:rFonts w:ascii="Times New Roman" w:hAnsi="Times New Roman"/>
          <w:sz w:val="24"/>
          <w:szCs w:val="24"/>
        </w:rPr>
        <w:t>Решение о прекращении деятельности комиссии</w:t>
      </w:r>
      <w:r w:rsidRPr="006A1467">
        <w:rPr>
          <w:sz w:val="24"/>
          <w:szCs w:val="24"/>
        </w:rPr>
        <w:t xml:space="preserve"> </w:t>
      </w:r>
      <w:r w:rsidRPr="006A1467">
        <w:rPr>
          <w:rFonts w:ascii="Times New Roman" w:hAnsi="Times New Roman"/>
          <w:sz w:val="24"/>
          <w:szCs w:val="24"/>
        </w:rPr>
        <w:t>утверждается на заседании Думы.</w:t>
      </w:r>
    </w:p>
    <w:p w:rsidR="000D4855" w:rsidRDefault="000D4855" w:rsidP="000D4855">
      <w:pPr>
        <w:pStyle w:val="ConsNormal"/>
        <w:widowControl/>
        <w:ind w:firstLine="540"/>
        <w:jc w:val="both"/>
        <w:rPr>
          <w:rFonts w:ascii="Times New Roman" w:hAnsi="Times New Roman"/>
          <w:b/>
          <w:sz w:val="24"/>
          <w:szCs w:val="24"/>
        </w:rPr>
      </w:pPr>
    </w:p>
    <w:p w:rsidR="00DE5355" w:rsidRPr="006A1467" w:rsidRDefault="00DE5355" w:rsidP="00875EB9">
      <w:pPr>
        <w:pStyle w:val="ConsNormal"/>
        <w:widowControl/>
        <w:ind w:firstLine="540"/>
        <w:jc w:val="center"/>
        <w:rPr>
          <w:rFonts w:ascii="Times New Roman" w:hAnsi="Times New Roman"/>
          <w:b/>
          <w:sz w:val="24"/>
          <w:szCs w:val="24"/>
        </w:rPr>
      </w:pPr>
      <w:r w:rsidRPr="006A1467">
        <w:rPr>
          <w:rFonts w:ascii="Times New Roman" w:hAnsi="Times New Roman"/>
          <w:b/>
          <w:sz w:val="24"/>
          <w:szCs w:val="24"/>
        </w:rPr>
        <w:t>Статья 6. Председатель постоянной депутатской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Председатель постоянной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организует работу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координирует деятельность комиссии с деятельностью сельской Думы;</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 своевременно обеспечивает членов комиссии материалами и документами по вопросам, связанным с их деятельностью и информирует членов комиссии </w:t>
      </w:r>
      <w:proofErr w:type="gramStart"/>
      <w:r w:rsidRPr="006A1467">
        <w:rPr>
          <w:rFonts w:ascii="Times New Roman" w:hAnsi="Times New Roman"/>
          <w:sz w:val="24"/>
          <w:szCs w:val="24"/>
        </w:rPr>
        <w:t>о</w:t>
      </w:r>
      <w:proofErr w:type="gramEnd"/>
      <w:r w:rsidRPr="006A1467">
        <w:rPr>
          <w:rFonts w:ascii="Times New Roman" w:hAnsi="Times New Roman"/>
          <w:sz w:val="24"/>
          <w:szCs w:val="24"/>
        </w:rPr>
        <w:t xml:space="preserve"> всех материалах, проходящих через комиссию;</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формирует проект повестки заседания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созывает заседания (в том числе внеочередные) комиссии и председательствует на них;</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дает поручения членам комиссии в пределах своих полномочий по вопросам, относящимся к ведению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обеспечивает информирование жителей муниципального образования о работе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 организует </w:t>
      </w:r>
      <w:proofErr w:type="gramStart"/>
      <w:r w:rsidRPr="006A1467">
        <w:rPr>
          <w:rFonts w:ascii="Times New Roman" w:hAnsi="Times New Roman"/>
          <w:sz w:val="24"/>
          <w:szCs w:val="24"/>
        </w:rPr>
        <w:t>контроль за</w:t>
      </w:r>
      <w:proofErr w:type="gramEnd"/>
      <w:r w:rsidRPr="006A1467">
        <w:rPr>
          <w:rFonts w:ascii="Times New Roman" w:hAnsi="Times New Roman"/>
          <w:sz w:val="24"/>
          <w:szCs w:val="24"/>
        </w:rPr>
        <w:t xml:space="preserve"> исполнением плана работы комиссии, решений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организует прием граждан по вопросам, относящимся к ведению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 подписывает протоколы заседаний, заключения и другие документы комиссии; </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организует работу с письмами и обращениями граждан в комиссию.</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приглашает для участия в заседании комиссии жителей данного поселения, представителей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DE5355" w:rsidRPr="00875EB9" w:rsidRDefault="00DE5355" w:rsidP="00875EB9">
      <w:pPr>
        <w:pStyle w:val="ConsNormal"/>
        <w:widowControl/>
        <w:ind w:firstLine="540"/>
        <w:jc w:val="both"/>
        <w:rPr>
          <w:rFonts w:ascii="Times New Roman" w:hAnsi="Times New Roman"/>
          <w:sz w:val="24"/>
          <w:szCs w:val="24"/>
        </w:rPr>
      </w:pPr>
      <w:r w:rsidRPr="006A1467">
        <w:rPr>
          <w:rFonts w:ascii="Times New Roman" w:hAnsi="Times New Roman"/>
          <w:sz w:val="24"/>
          <w:szCs w:val="24"/>
        </w:rPr>
        <w:t>- представляет отчет о работе комиссии членам комиссии и сельской Думе.</w:t>
      </w:r>
    </w:p>
    <w:p w:rsidR="000D4855" w:rsidRDefault="000D4855" w:rsidP="00DE5355">
      <w:pPr>
        <w:pStyle w:val="ConsNormal"/>
        <w:widowControl/>
        <w:ind w:firstLine="540"/>
        <w:jc w:val="both"/>
        <w:rPr>
          <w:rFonts w:ascii="Times New Roman" w:hAnsi="Times New Roman"/>
          <w:b/>
          <w:sz w:val="24"/>
          <w:szCs w:val="24"/>
        </w:rPr>
      </w:pPr>
    </w:p>
    <w:p w:rsidR="00DE5355" w:rsidRPr="006A1467" w:rsidRDefault="00DE5355" w:rsidP="00DE5355">
      <w:pPr>
        <w:pStyle w:val="ConsNormal"/>
        <w:widowControl/>
        <w:ind w:firstLine="540"/>
        <w:jc w:val="both"/>
        <w:rPr>
          <w:rFonts w:ascii="Times New Roman" w:hAnsi="Times New Roman"/>
          <w:b/>
          <w:sz w:val="24"/>
          <w:szCs w:val="24"/>
        </w:rPr>
      </w:pPr>
      <w:r w:rsidRPr="006A1467">
        <w:rPr>
          <w:rFonts w:ascii="Times New Roman" w:hAnsi="Times New Roman"/>
          <w:b/>
          <w:sz w:val="24"/>
          <w:szCs w:val="24"/>
        </w:rPr>
        <w:t>Статья 7. Компетенция и вопросы ведения постоянных депутатских комиссий</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1. Компетенция, права и обязанности, порядок организации и деятельности комиссий определяются настоящим положением в соответствии с Уставом сельского поселения   и регламентом  сельской  Думы.</w:t>
      </w:r>
    </w:p>
    <w:p w:rsidR="00DE5355" w:rsidRPr="00875EB9" w:rsidRDefault="00DE5355" w:rsidP="00875EB9">
      <w:pPr>
        <w:pStyle w:val="ConsNormal"/>
        <w:widowControl/>
        <w:ind w:firstLine="540"/>
        <w:jc w:val="both"/>
        <w:rPr>
          <w:rFonts w:ascii="Times New Roman" w:hAnsi="Times New Roman"/>
          <w:sz w:val="24"/>
          <w:szCs w:val="24"/>
        </w:rPr>
      </w:pPr>
      <w:r w:rsidRPr="006A1467">
        <w:rPr>
          <w:rFonts w:ascii="Times New Roman" w:hAnsi="Times New Roman"/>
          <w:sz w:val="24"/>
          <w:szCs w:val="24"/>
        </w:rPr>
        <w:t>2. Вопросы ведения комиссий определяются настоящим положением и могут изменяться решением  сельской  Думы.</w:t>
      </w:r>
    </w:p>
    <w:p w:rsidR="000D4855" w:rsidRDefault="000D4855" w:rsidP="00875EB9">
      <w:pPr>
        <w:pStyle w:val="ConsNormal"/>
        <w:widowControl/>
        <w:ind w:firstLine="540"/>
        <w:jc w:val="center"/>
        <w:rPr>
          <w:rFonts w:ascii="Times New Roman" w:hAnsi="Times New Roman"/>
          <w:b/>
          <w:sz w:val="24"/>
          <w:szCs w:val="24"/>
        </w:rPr>
      </w:pPr>
    </w:p>
    <w:p w:rsidR="00DE5355" w:rsidRPr="006A1467" w:rsidRDefault="00DE5355" w:rsidP="00875EB9">
      <w:pPr>
        <w:pStyle w:val="ConsNormal"/>
        <w:widowControl/>
        <w:ind w:firstLine="540"/>
        <w:jc w:val="center"/>
        <w:rPr>
          <w:rFonts w:ascii="Times New Roman" w:hAnsi="Times New Roman"/>
          <w:b/>
          <w:sz w:val="24"/>
          <w:szCs w:val="24"/>
        </w:rPr>
      </w:pPr>
      <w:r w:rsidRPr="006A1467">
        <w:rPr>
          <w:rFonts w:ascii="Times New Roman" w:hAnsi="Times New Roman"/>
          <w:b/>
          <w:sz w:val="24"/>
          <w:szCs w:val="24"/>
        </w:rPr>
        <w:t xml:space="preserve">Статья 8. Постоянные депутатские </w:t>
      </w:r>
      <w:r w:rsidR="00875EB9">
        <w:rPr>
          <w:rFonts w:ascii="Times New Roman" w:hAnsi="Times New Roman"/>
          <w:b/>
          <w:sz w:val="24"/>
          <w:szCs w:val="24"/>
        </w:rPr>
        <w:t xml:space="preserve">комиссии </w:t>
      </w:r>
      <w:r w:rsidR="000D4855">
        <w:rPr>
          <w:rFonts w:ascii="Times New Roman" w:hAnsi="Times New Roman"/>
          <w:b/>
          <w:sz w:val="24"/>
          <w:szCs w:val="24"/>
        </w:rPr>
        <w:t>Юрьевской</w:t>
      </w:r>
      <w:r w:rsidR="00875EB9">
        <w:rPr>
          <w:rFonts w:ascii="Times New Roman" w:hAnsi="Times New Roman"/>
          <w:b/>
          <w:sz w:val="24"/>
          <w:szCs w:val="24"/>
        </w:rPr>
        <w:t xml:space="preserve"> сельской</w:t>
      </w:r>
      <w:r w:rsidRPr="006A1467">
        <w:rPr>
          <w:rFonts w:ascii="Times New Roman" w:hAnsi="Times New Roman"/>
          <w:b/>
          <w:sz w:val="24"/>
          <w:szCs w:val="24"/>
        </w:rPr>
        <w:t xml:space="preserve"> Думы</w:t>
      </w:r>
    </w:p>
    <w:p w:rsidR="00DE5355" w:rsidRPr="006A1467" w:rsidRDefault="00DE5355" w:rsidP="00DE5355">
      <w:pPr>
        <w:pStyle w:val="ConsNormal"/>
        <w:widowControl/>
        <w:ind w:firstLine="540"/>
        <w:jc w:val="both"/>
        <w:rPr>
          <w:rFonts w:ascii="Times New Roman" w:hAnsi="Times New Roman"/>
          <w:sz w:val="24"/>
          <w:szCs w:val="24"/>
          <w:u w:val="single"/>
        </w:rPr>
      </w:pPr>
      <w:r w:rsidRPr="00875EB9">
        <w:rPr>
          <w:rFonts w:ascii="Times New Roman" w:hAnsi="Times New Roman"/>
          <w:sz w:val="24"/>
          <w:szCs w:val="24"/>
        </w:rPr>
        <w:t>Сельская</w:t>
      </w:r>
      <w:r w:rsidRPr="006A1467">
        <w:rPr>
          <w:rFonts w:ascii="Times New Roman" w:hAnsi="Times New Roman"/>
          <w:b/>
          <w:sz w:val="24"/>
          <w:szCs w:val="24"/>
        </w:rPr>
        <w:t xml:space="preserve"> </w:t>
      </w:r>
      <w:r w:rsidRPr="006A1467">
        <w:rPr>
          <w:rFonts w:ascii="Times New Roman" w:hAnsi="Times New Roman"/>
          <w:sz w:val="24"/>
          <w:szCs w:val="24"/>
        </w:rPr>
        <w:t xml:space="preserve"> Дума образует следующие постоянные депутатские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постоянная депутатская комиссия по мандатам, регламенту, вопросам местного самоуправления, законности и правопорядку;</w:t>
      </w:r>
    </w:p>
    <w:p w:rsidR="00DE5355" w:rsidRPr="006A1467" w:rsidRDefault="00875EB9" w:rsidP="00DE5355">
      <w:pPr>
        <w:pStyle w:val="ConsNormal"/>
        <w:widowControl/>
        <w:ind w:firstLine="540"/>
        <w:jc w:val="both"/>
        <w:rPr>
          <w:rFonts w:ascii="Times New Roman" w:hAnsi="Times New Roman"/>
          <w:sz w:val="24"/>
          <w:szCs w:val="24"/>
        </w:rPr>
      </w:pPr>
      <w:r>
        <w:rPr>
          <w:rFonts w:ascii="Times New Roman" w:hAnsi="Times New Roman"/>
          <w:sz w:val="24"/>
          <w:szCs w:val="24"/>
        </w:rPr>
        <w:t xml:space="preserve">- </w:t>
      </w:r>
      <w:r w:rsidR="00DE5355" w:rsidRPr="006A1467">
        <w:rPr>
          <w:rFonts w:ascii="Times New Roman" w:hAnsi="Times New Roman"/>
          <w:sz w:val="24"/>
          <w:szCs w:val="24"/>
        </w:rPr>
        <w:t>постоянная депутатская комиссия по бюджету, финансам, экономической и инвестиционной политике;</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постоянная депутатская комиссия по вопросам социальной политики;</w:t>
      </w:r>
    </w:p>
    <w:p w:rsidR="00DE5355" w:rsidRPr="006A1467" w:rsidRDefault="00DE5355" w:rsidP="00875EB9">
      <w:pPr>
        <w:pStyle w:val="ConsNormal"/>
        <w:widowControl/>
        <w:ind w:firstLine="540"/>
        <w:jc w:val="both"/>
        <w:rPr>
          <w:rFonts w:ascii="Times New Roman" w:hAnsi="Times New Roman"/>
          <w:sz w:val="24"/>
          <w:szCs w:val="24"/>
        </w:rPr>
      </w:pPr>
      <w:r w:rsidRPr="006A1467">
        <w:rPr>
          <w:rFonts w:ascii="Times New Roman" w:hAnsi="Times New Roman"/>
          <w:sz w:val="24"/>
          <w:szCs w:val="24"/>
        </w:rPr>
        <w:t>- постоянная депутатская комиссия по вопросам обеспечения жизнедеятельности населения, охране окруж</w:t>
      </w:r>
      <w:r w:rsidR="00875EB9">
        <w:rPr>
          <w:rFonts w:ascii="Times New Roman" w:hAnsi="Times New Roman"/>
          <w:sz w:val="24"/>
          <w:szCs w:val="24"/>
        </w:rPr>
        <w:t>ающей среды, транспорту и связи.</w:t>
      </w:r>
    </w:p>
    <w:p w:rsidR="000D4855" w:rsidRDefault="000D4855" w:rsidP="00875EB9">
      <w:pPr>
        <w:pStyle w:val="ConsNormal"/>
        <w:widowControl/>
        <w:ind w:firstLine="540"/>
        <w:jc w:val="center"/>
        <w:rPr>
          <w:rFonts w:ascii="Times New Roman" w:hAnsi="Times New Roman"/>
          <w:b/>
          <w:sz w:val="24"/>
          <w:szCs w:val="24"/>
        </w:rPr>
      </w:pPr>
    </w:p>
    <w:p w:rsidR="00DE5355" w:rsidRPr="006A1467" w:rsidRDefault="00DE5355" w:rsidP="00875EB9">
      <w:pPr>
        <w:pStyle w:val="ConsNormal"/>
        <w:widowControl/>
        <w:ind w:firstLine="540"/>
        <w:jc w:val="center"/>
        <w:rPr>
          <w:rFonts w:ascii="Times New Roman" w:hAnsi="Times New Roman"/>
          <w:b/>
          <w:sz w:val="24"/>
          <w:szCs w:val="24"/>
        </w:rPr>
      </w:pPr>
      <w:r w:rsidRPr="006A1467">
        <w:rPr>
          <w:rFonts w:ascii="Times New Roman" w:hAnsi="Times New Roman"/>
          <w:b/>
          <w:sz w:val="24"/>
          <w:szCs w:val="24"/>
        </w:rPr>
        <w:t>Статья 9. Порядок работы постоянной депутатской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1. Комиссии осуществляют следующие основные функции:</w:t>
      </w:r>
    </w:p>
    <w:p w:rsidR="00DE5355" w:rsidRPr="006A1467" w:rsidRDefault="00DE5355" w:rsidP="00DE5355">
      <w:pPr>
        <w:pStyle w:val="ConsNormal"/>
        <w:widowControl/>
        <w:ind w:firstLine="900"/>
        <w:jc w:val="both"/>
        <w:rPr>
          <w:rFonts w:ascii="Times New Roman" w:hAnsi="Times New Roman"/>
          <w:sz w:val="24"/>
          <w:szCs w:val="24"/>
        </w:rPr>
      </w:pPr>
      <w:r w:rsidRPr="006A1467">
        <w:rPr>
          <w:rFonts w:ascii="Times New Roman" w:hAnsi="Times New Roman"/>
          <w:sz w:val="24"/>
          <w:szCs w:val="24"/>
        </w:rPr>
        <w:t>а) участвуют в разработке проектов решений, принимаемых сельской Думой;</w:t>
      </w:r>
    </w:p>
    <w:p w:rsidR="00DE5355" w:rsidRPr="006A1467" w:rsidRDefault="00DE5355" w:rsidP="00DE5355">
      <w:pPr>
        <w:pStyle w:val="ConsNormal"/>
        <w:widowControl/>
        <w:ind w:firstLine="900"/>
        <w:jc w:val="both"/>
        <w:rPr>
          <w:rFonts w:ascii="Times New Roman" w:hAnsi="Times New Roman"/>
          <w:i/>
          <w:sz w:val="24"/>
          <w:szCs w:val="24"/>
        </w:rPr>
      </w:pPr>
      <w:r w:rsidRPr="006A1467">
        <w:rPr>
          <w:rFonts w:ascii="Times New Roman" w:hAnsi="Times New Roman"/>
          <w:sz w:val="24"/>
          <w:szCs w:val="24"/>
        </w:rPr>
        <w:t>б) рассматривают переданные им проекты решений сельской Думы, дают по ним заключения, вносят свои предложения;</w:t>
      </w:r>
    </w:p>
    <w:p w:rsidR="00DE5355" w:rsidRPr="006A1467" w:rsidRDefault="00DE5355" w:rsidP="00DE5355">
      <w:pPr>
        <w:pStyle w:val="ConsNormal"/>
        <w:widowControl/>
        <w:ind w:firstLine="900"/>
        <w:jc w:val="both"/>
        <w:rPr>
          <w:rFonts w:ascii="Times New Roman" w:hAnsi="Times New Roman"/>
          <w:sz w:val="24"/>
          <w:szCs w:val="24"/>
        </w:rPr>
      </w:pPr>
      <w:r w:rsidRPr="006A1467">
        <w:rPr>
          <w:rFonts w:ascii="Times New Roman" w:hAnsi="Times New Roman"/>
          <w:sz w:val="24"/>
          <w:szCs w:val="24"/>
        </w:rPr>
        <w:t>в) организуют и проводят публичные слушания по вопросам, относящимся к их ведению;</w:t>
      </w:r>
    </w:p>
    <w:p w:rsidR="00DE5355" w:rsidRPr="006A1467" w:rsidRDefault="00DE5355" w:rsidP="00DE5355">
      <w:pPr>
        <w:pStyle w:val="ConsNormal"/>
        <w:widowControl/>
        <w:ind w:firstLine="900"/>
        <w:jc w:val="both"/>
        <w:rPr>
          <w:rFonts w:ascii="Times New Roman" w:hAnsi="Times New Roman"/>
          <w:sz w:val="24"/>
          <w:szCs w:val="24"/>
        </w:rPr>
      </w:pPr>
      <w:r w:rsidRPr="006A1467">
        <w:rPr>
          <w:rFonts w:ascii="Times New Roman" w:hAnsi="Times New Roman"/>
          <w:sz w:val="24"/>
          <w:szCs w:val="24"/>
        </w:rPr>
        <w:t>г) по поручению Думы, просьбе депутатов, других комиссий, председателя Думы, его заместителя или по собственной инициативе готовят справки, обзоры, рекомендации, предложения по вопросам своего ведения для последующего обсуждения их на заседаниях Думы, заседаниях других комиссий, в органах местного самоуправления;</w:t>
      </w:r>
    </w:p>
    <w:p w:rsidR="00DE5355" w:rsidRPr="006A1467" w:rsidRDefault="00DE5355" w:rsidP="00DE5355">
      <w:pPr>
        <w:pStyle w:val="ConsNormal"/>
        <w:widowControl/>
        <w:ind w:firstLine="900"/>
        <w:jc w:val="both"/>
        <w:rPr>
          <w:rFonts w:ascii="Times New Roman" w:hAnsi="Times New Roman"/>
          <w:sz w:val="24"/>
          <w:szCs w:val="24"/>
        </w:rPr>
      </w:pPr>
      <w:r w:rsidRPr="006A1467">
        <w:rPr>
          <w:rFonts w:ascii="Times New Roman" w:hAnsi="Times New Roman"/>
          <w:sz w:val="24"/>
          <w:szCs w:val="24"/>
        </w:rPr>
        <w:t>д) контролируют выполнение решений Думы по предметам своего ведения.</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2. Комиссии сельской Думы вправе направлять письменные обращения, а также запрашивать и получать документы и сведения, необходимые для деятельности комиссии в соответствии с действующим законодательством.</w:t>
      </w:r>
    </w:p>
    <w:p w:rsidR="00DE5355" w:rsidRPr="006A1467" w:rsidRDefault="00DE5355" w:rsidP="00875EB9">
      <w:pPr>
        <w:pStyle w:val="ConsNormal"/>
        <w:widowControl/>
        <w:ind w:firstLine="540"/>
        <w:jc w:val="both"/>
        <w:rPr>
          <w:rFonts w:ascii="Times New Roman" w:hAnsi="Times New Roman"/>
          <w:sz w:val="24"/>
          <w:szCs w:val="24"/>
        </w:rPr>
      </w:pPr>
      <w:r w:rsidRPr="006A1467">
        <w:rPr>
          <w:rFonts w:ascii="Times New Roman" w:hAnsi="Times New Roman"/>
          <w:sz w:val="24"/>
          <w:szCs w:val="24"/>
        </w:rPr>
        <w:t>3. Комиссии Думы вправе информировать население сельского поселения о своей деятельности.</w:t>
      </w:r>
    </w:p>
    <w:p w:rsidR="000D4855" w:rsidRDefault="000D4855" w:rsidP="00502625">
      <w:pPr>
        <w:pStyle w:val="ConsNormal"/>
        <w:widowControl/>
        <w:ind w:left="1620" w:hanging="1080"/>
        <w:jc w:val="center"/>
        <w:rPr>
          <w:rFonts w:ascii="Times New Roman" w:hAnsi="Times New Roman"/>
          <w:b/>
          <w:sz w:val="24"/>
          <w:szCs w:val="24"/>
        </w:rPr>
      </w:pPr>
    </w:p>
    <w:p w:rsidR="00DE5355" w:rsidRPr="006A1467" w:rsidRDefault="00DE5355" w:rsidP="00502625">
      <w:pPr>
        <w:pStyle w:val="ConsNormal"/>
        <w:widowControl/>
        <w:ind w:left="1620" w:hanging="1080"/>
        <w:jc w:val="center"/>
        <w:rPr>
          <w:rFonts w:ascii="Times New Roman" w:hAnsi="Times New Roman"/>
          <w:b/>
          <w:sz w:val="24"/>
          <w:szCs w:val="24"/>
        </w:rPr>
      </w:pPr>
      <w:r w:rsidRPr="006A1467">
        <w:rPr>
          <w:rFonts w:ascii="Times New Roman" w:hAnsi="Times New Roman"/>
          <w:b/>
          <w:sz w:val="24"/>
          <w:szCs w:val="24"/>
        </w:rPr>
        <w:t>Статья 10. Предметы ведения постоянной депутатской комиссии по мандатам, регламенту, вопросам местного самоуправления, законности и правопорядку</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К ведению настоящей комиссии относится подготовка и рассмотрение проектов решений по вопросам:</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полномочий депутатов сельской  Думы;</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организации деятельности сельской Думы и депутатов;</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соблюдение регламента и внесения на рассмотрение сельской Думы</w:t>
      </w:r>
      <w:r w:rsidRPr="006A1467">
        <w:rPr>
          <w:sz w:val="24"/>
          <w:szCs w:val="24"/>
        </w:rPr>
        <w:t xml:space="preserve"> </w:t>
      </w:r>
      <w:r w:rsidRPr="006A1467">
        <w:rPr>
          <w:rFonts w:ascii="Times New Roman" w:hAnsi="Times New Roman"/>
          <w:sz w:val="24"/>
          <w:szCs w:val="24"/>
        </w:rPr>
        <w:t>изменений и дополнений в него;</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координации работы сельской Думы;</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депутатской этики;</w:t>
      </w:r>
    </w:p>
    <w:p w:rsidR="00DE5355" w:rsidRPr="006A1467" w:rsidRDefault="00DE5355" w:rsidP="00DE5355">
      <w:pPr>
        <w:pStyle w:val="ConsNormal"/>
        <w:widowControl/>
        <w:ind w:firstLine="540"/>
        <w:jc w:val="both"/>
        <w:rPr>
          <w:sz w:val="24"/>
          <w:szCs w:val="24"/>
        </w:rPr>
      </w:pPr>
      <w:r w:rsidRPr="006A1467">
        <w:rPr>
          <w:rFonts w:ascii="Times New Roman" w:hAnsi="Times New Roman"/>
          <w:sz w:val="24"/>
          <w:szCs w:val="24"/>
        </w:rPr>
        <w:t>- принятия Устава сельского поселения</w:t>
      </w:r>
      <w:proofErr w:type="gramStart"/>
      <w:r w:rsidRPr="006A1467">
        <w:rPr>
          <w:rFonts w:ascii="Times New Roman" w:hAnsi="Times New Roman"/>
          <w:sz w:val="24"/>
          <w:szCs w:val="24"/>
        </w:rPr>
        <w:t xml:space="preserve"> ,</w:t>
      </w:r>
      <w:proofErr w:type="gramEnd"/>
      <w:r w:rsidRPr="006A1467">
        <w:rPr>
          <w:rFonts w:ascii="Times New Roman" w:hAnsi="Times New Roman"/>
          <w:sz w:val="24"/>
          <w:szCs w:val="24"/>
        </w:rPr>
        <w:t xml:space="preserve"> внесения в него изменений и дополнений;</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защиты прав и свобод человека и гражданина, охраны общественного порядка, общественной безопасности;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разработки нормативных актов по вопросам местного самоуправления;</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 </w:t>
      </w:r>
      <w:proofErr w:type="gramStart"/>
      <w:r w:rsidRPr="006A1467">
        <w:rPr>
          <w:rFonts w:ascii="Times New Roman" w:hAnsi="Times New Roman"/>
          <w:sz w:val="24"/>
          <w:szCs w:val="24"/>
        </w:rPr>
        <w:t>контроля за</w:t>
      </w:r>
      <w:proofErr w:type="gramEnd"/>
      <w:r w:rsidRPr="006A1467">
        <w:rPr>
          <w:rFonts w:ascii="Times New Roman" w:hAnsi="Times New Roman"/>
          <w:sz w:val="24"/>
          <w:szCs w:val="24"/>
        </w:rPr>
        <w:t xml:space="preserve"> исполнением органами местного самоуправления сельского поселения должностными лицами местного самоуправления сельского поселения полномочий по решению вопросов местного значения, </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 </w:t>
      </w:r>
      <w:proofErr w:type="gramStart"/>
      <w:r w:rsidRPr="006A1467">
        <w:rPr>
          <w:rFonts w:ascii="Times New Roman" w:hAnsi="Times New Roman"/>
          <w:sz w:val="24"/>
          <w:szCs w:val="24"/>
        </w:rPr>
        <w:t>контроля за</w:t>
      </w:r>
      <w:proofErr w:type="gramEnd"/>
      <w:r w:rsidRPr="006A1467">
        <w:rPr>
          <w:rFonts w:ascii="Times New Roman" w:hAnsi="Times New Roman"/>
          <w:sz w:val="24"/>
          <w:szCs w:val="24"/>
        </w:rPr>
        <w:t xml:space="preserve"> исполнением решений, принятых сельской Думой;</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lastRenderedPageBreak/>
        <w:t>- определения порядка материально-технического и организационного обеспечения деятельности органов местного самоуправления, разработки предложений по совершенствованию их деятельности;</w:t>
      </w:r>
    </w:p>
    <w:p w:rsidR="00DE5355" w:rsidRPr="006A1467" w:rsidRDefault="00DE5355" w:rsidP="00DE5355">
      <w:pPr>
        <w:pStyle w:val="ConsNormal"/>
        <w:widowControl/>
        <w:ind w:firstLine="540"/>
        <w:jc w:val="both"/>
        <w:rPr>
          <w:rFonts w:ascii="Times New Roman" w:hAnsi="Times New Roman"/>
          <w:sz w:val="24"/>
          <w:szCs w:val="24"/>
          <w:u w:val="single"/>
        </w:rPr>
      </w:pPr>
      <w:r w:rsidRPr="006A1467">
        <w:rPr>
          <w:rFonts w:ascii="Times New Roman" w:hAnsi="Times New Roman"/>
          <w:sz w:val="24"/>
          <w:szCs w:val="24"/>
        </w:rPr>
        <w:t xml:space="preserve"> - осуществления связи с политическими партиями, общественными  объединениями, СМИ, органами ТОС, действующими на территории сельского поселения</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организация работы по разработке символики сельского поселения</w:t>
      </w:r>
    </w:p>
    <w:p w:rsidR="00DE5355" w:rsidRPr="00502625" w:rsidRDefault="00DE5355" w:rsidP="00502625">
      <w:pPr>
        <w:pStyle w:val="ConsNormal"/>
        <w:widowControl/>
        <w:ind w:firstLine="540"/>
        <w:jc w:val="both"/>
        <w:rPr>
          <w:rFonts w:ascii="Times New Roman" w:hAnsi="Times New Roman"/>
          <w:sz w:val="24"/>
          <w:szCs w:val="24"/>
          <w:u w:val="single"/>
        </w:rPr>
      </w:pPr>
      <w:r w:rsidRPr="006A1467">
        <w:rPr>
          <w:rFonts w:ascii="Times New Roman" w:hAnsi="Times New Roman"/>
          <w:sz w:val="24"/>
          <w:szCs w:val="24"/>
        </w:rPr>
        <w:t>- другие вопросы, предусмотренные Уставом сельского поселения и регламентом сельской  Думы.</w:t>
      </w:r>
    </w:p>
    <w:p w:rsidR="000D4855" w:rsidRDefault="000D4855" w:rsidP="00502625">
      <w:pPr>
        <w:pStyle w:val="ConsNormal"/>
        <w:widowControl/>
        <w:ind w:left="1800" w:hanging="1260"/>
        <w:jc w:val="center"/>
        <w:rPr>
          <w:rFonts w:ascii="Times New Roman" w:hAnsi="Times New Roman"/>
          <w:b/>
          <w:sz w:val="24"/>
          <w:szCs w:val="24"/>
        </w:rPr>
      </w:pPr>
    </w:p>
    <w:p w:rsidR="00DE5355" w:rsidRPr="006A1467" w:rsidRDefault="00DE5355" w:rsidP="00502625">
      <w:pPr>
        <w:pStyle w:val="ConsNormal"/>
        <w:widowControl/>
        <w:ind w:left="1800" w:hanging="1260"/>
        <w:jc w:val="center"/>
        <w:rPr>
          <w:rFonts w:ascii="Times New Roman" w:hAnsi="Times New Roman"/>
          <w:b/>
          <w:sz w:val="24"/>
          <w:szCs w:val="24"/>
        </w:rPr>
      </w:pPr>
      <w:r w:rsidRPr="006A1467">
        <w:rPr>
          <w:rFonts w:ascii="Times New Roman" w:hAnsi="Times New Roman"/>
          <w:b/>
          <w:sz w:val="24"/>
          <w:szCs w:val="24"/>
        </w:rPr>
        <w:t>Статья 11. Предметы ведения постоянной депутатской комиссии по бюджету, финансам, экономической и инвестиционной политике</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К ведению настоящей комиссии относится подготовка и рассмотрение проектов решений по вопросам:</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принятия планов и программ развития сельского поселения, утверждения отчетов об их исполнении;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утверждения бюджета сельского поселения и отчета о его исполнении;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установления, изменения и отмены местных налогов и сборов;</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определения порядка управления и распоряжения имуществом, находящимся в муниципальной собственности сельского поселения и другие вопросы, предусмотренные Уставом сельского поселения</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разработка нормативных актов, повышающих эффективность функционирования экономической системы сельского поселения</w:t>
      </w:r>
    </w:p>
    <w:p w:rsidR="00DE5355" w:rsidRPr="006A1467" w:rsidRDefault="00DE5355" w:rsidP="00DE5355">
      <w:pPr>
        <w:pStyle w:val="ConsNormal"/>
        <w:widowControl/>
        <w:ind w:firstLine="540"/>
        <w:jc w:val="both"/>
        <w:rPr>
          <w:rFonts w:ascii="Times New Roman" w:hAnsi="Times New Roman"/>
          <w:sz w:val="24"/>
          <w:szCs w:val="24"/>
          <w:u w:val="single"/>
        </w:rPr>
      </w:pPr>
      <w:r w:rsidRPr="006A1467">
        <w:rPr>
          <w:rFonts w:ascii="Times New Roman" w:hAnsi="Times New Roman"/>
          <w:sz w:val="24"/>
          <w:szCs w:val="24"/>
        </w:rPr>
        <w:t>- социально-экономическое прогнозирование развития сельского поселения</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привлечения  инвестиций;</w:t>
      </w:r>
    </w:p>
    <w:p w:rsidR="00DE5355" w:rsidRPr="00502625" w:rsidRDefault="00502625" w:rsidP="00502625">
      <w:pPr>
        <w:pStyle w:val="ConsNormal"/>
        <w:widowControl/>
        <w:ind w:firstLine="540"/>
        <w:jc w:val="both"/>
        <w:rPr>
          <w:rFonts w:ascii="Times New Roman" w:hAnsi="Times New Roman"/>
          <w:sz w:val="24"/>
          <w:szCs w:val="24"/>
        </w:rPr>
      </w:pPr>
      <w:r>
        <w:rPr>
          <w:rFonts w:ascii="Times New Roman" w:hAnsi="Times New Roman"/>
          <w:sz w:val="24"/>
          <w:szCs w:val="24"/>
        </w:rPr>
        <w:t xml:space="preserve">- </w:t>
      </w:r>
      <w:r w:rsidR="00DE5355" w:rsidRPr="006A1467">
        <w:rPr>
          <w:rFonts w:ascii="Times New Roman" w:hAnsi="Times New Roman"/>
          <w:sz w:val="24"/>
          <w:szCs w:val="24"/>
        </w:rPr>
        <w:t>разработки и порядка реализации мероприятий по развитию малого предпринимательства на территории сельского поселения</w:t>
      </w:r>
    </w:p>
    <w:p w:rsidR="000D4855" w:rsidRDefault="000D4855" w:rsidP="00502625">
      <w:pPr>
        <w:pStyle w:val="ConsNormal"/>
        <w:widowControl/>
        <w:ind w:left="1800" w:hanging="1260"/>
        <w:jc w:val="center"/>
        <w:rPr>
          <w:rFonts w:ascii="Times New Roman" w:hAnsi="Times New Roman"/>
          <w:b/>
          <w:sz w:val="24"/>
          <w:szCs w:val="24"/>
        </w:rPr>
      </w:pPr>
    </w:p>
    <w:p w:rsidR="00DE5355" w:rsidRPr="006A1467" w:rsidRDefault="00DE5355" w:rsidP="00502625">
      <w:pPr>
        <w:pStyle w:val="ConsNormal"/>
        <w:widowControl/>
        <w:ind w:left="1800" w:hanging="1260"/>
        <w:jc w:val="center"/>
        <w:rPr>
          <w:rFonts w:ascii="Times New Roman" w:hAnsi="Times New Roman"/>
          <w:b/>
          <w:sz w:val="24"/>
          <w:szCs w:val="24"/>
        </w:rPr>
      </w:pPr>
      <w:r w:rsidRPr="006A1467">
        <w:rPr>
          <w:rFonts w:ascii="Times New Roman" w:hAnsi="Times New Roman"/>
          <w:b/>
          <w:sz w:val="24"/>
          <w:szCs w:val="24"/>
        </w:rPr>
        <w:t>Статья 12. Предметы ведения постоянной депутатской комиссии по вопросам социальной политики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К ведению настоящей комиссии относится подготовка и рассмотрение проектов решений по вопросам:</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принципов социальной политики в сельском поселении</w:t>
      </w:r>
    </w:p>
    <w:p w:rsidR="00DE5355" w:rsidRPr="006A1467" w:rsidRDefault="00502625" w:rsidP="00DE5355">
      <w:pPr>
        <w:pStyle w:val="ConsNormal"/>
        <w:widowControl/>
        <w:ind w:firstLine="540"/>
        <w:jc w:val="both"/>
        <w:rPr>
          <w:rFonts w:ascii="Times New Roman" w:hAnsi="Times New Roman"/>
          <w:sz w:val="24"/>
          <w:szCs w:val="24"/>
        </w:rPr>
      </w:pPr>
      <w:r>
        <w:rPr>
          <w:rFonts w:ascii="Times New Roman" w:hAnsi="Times New Roman"/>
          <w:sz w:val="24"/>
          <w:szCs w:val="24"/>
        </w:rPr>
        <w:t xml:space="preserve">- </w:t>
      </w:r>
      <w:r w:rsidR="00DE5355" w:rsidRPr="006A1467">
        <w:rPr>
          <w:rFonts w:ascii="Times New Roman" w:hAnsi="Times New Roman"/>
          <w:sz w:val="24"/>
          <w:szCs w:val="24"/>
        </w:rPr>
        <w:t>обеспечения социальной поддержки, социального страхования в сельском поселении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опеки и попечительства над нуждающимися в этом жителями сельского поселения</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развития систем образования, здравоохранения, культуры, физической культуры и спорта, отдыха;</w:t>
      </w:r>
    </w:p>
    <w:p w:rsidR="00DE5355" w:rsidRPr="006A1467" w:rsidRDefault="00DE5355" w:rsidP="00DE5355">
      <w:pPr>
        <w:spacing w:before="60"/>
        <w:ind w:firstLine="540"/>
        <w:jc w:val="both"/>
      </w:pPr>
      <w:r w:rsidRPr="006A1467">
        <w:t>- библиотечного обслуживания населения сельского поселения</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организации досуга и обеспечения жителей поселения услугами организаций культуры;</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охраны памятников истории, культуры местного значения находящихся на территории сельского поселения</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религии;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создания условий для жилищного строительства;</w:t>
      </w:r>
    </w:p>
    <w:p w:rsidR="00DE5355" w:rsidRPr="006A1467" w:rsidRDefault="00DE5355" w:rsidP="00DE5355">
      <w:pPr>
        <w:spacing w:before="60"/>
        <w:ind w:firstLine="540"/>
        <w:jc w:val="both"/>
      </w:pPr>
      <w:r w:rsidRPr="006A1467">
        <w:t>- формирования архивных фондов сельского поселения</w:t>
      </w:r>
    </w:p>
    <w:p w:rsidR="00DE5355" w:rsidRPr="006A1467" w:rsidRDefault="00DE5355" w:rsidP="00502625">
      <w:pPr>
        <w:spacing w:before="60"/>
        <w:ind w:firstLine="540"/>
        <w:jc w:val="both"/>
      </w:pPr>
      <w:r w:rsidRPr="006A1467">
        <w:t>- охраны лечебно-оздоровительных местностей и курортов местного значения на территории сельского округа</w:t>
      </w:r>
    </w:p>
    <w:p w:rsidR="000D4855" w:rsidRDefault="000D4855" w:rsidP="00502625">
      <w:pPr>
        <w:pStyle w:val="ConsNormal"/>
        <w:widowControl/>
        <w:ind w:firstLine="0"/>
        <w:jc w:val="center"/>
        <w:rPr>
          <w:rFonts w:ascii="Times New Roman" w:hAnsi="Times New Roman"/>
          <w:b/>
          <w:sz w:val="24"/>
          <w:szCs w:val="24"/>
        </w:rPr>
      </w:pPr>
    </w:p>
    <w:p w:rsidR="00DE5355" w:rsidRPr="006A1467" w:rsidRDefault="00DE5355" w:rsidP="00502625">
      <w:pPr>
        <w:pStyle w:val="ConsNormal"/>
        <w:widowControl/>
        <w:ind w:firstLine="0"/>
        <w:jc w:val="center"/>
        <w:rPr>
          <w:rFonts w:ascii="Times New Roman" w:hAnsi="Times New Roman"/>
          <w:b/>
          <w:sz w:val="24"/>
          <w:szCs w:val="24"/>
        </w:rPr>
      </w:pPr>
      <w:r w:rsidRPr="006A1467">
        <w:rPr>
          <w:rFonts w:ascii="Times New Roman" w:hAnsi="Times New Roman"/>
          <w:b/>
          <w:sz w:val="24"/>
          <w:szCs w:val="24"/>
        </w:rPr>
        <w:t>Статья 13. Предметы ведения постоянной депутатской комиссии по</w:t>
      </w:r>
      <w:r w:rsidRPr="006A1467">
        <w:rPr>
          <w:rFonts w:ascii="Times New Roman" w:hAnsi="Times New Roman"/>
          <w:sz w:val="24"/>
          <w:szCs w:val="24"/>
        </w:rPr>
        <w:t xml:space="preserve"> </w:t>
      </w:r>
      <w:r w:rsidRPr="006A1467">
        <w:rPr>
          <w:rFonts w:ascii="Times New Roman" w:hAnsi="Times New Roman"/>
          <w:b/>
          <w:sz w:val="24"/>
          <w:szCs w:val="24"/>
        </w:rPr>
        <w:t>вопросам обеспечения жизнедеятельности населения, охране окружающей среды, транспорту и связи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К ведению настоящей комиссии относится подготовка и рассмотрение проектов решений по вопросам:</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lastRenderedPageBreak/>
        <w:t>- политики в сфере ЖКХ и благоустройства, строительства и архитектуры;</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регулирования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Уставом сельского поселения</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развития жилищно-коммунального хозяйства сельского поселения</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электро-, тепл</w:t>
      </w:r>
      <w:proofErr w:type="gramStart"/>
      <w:r w:rsidRPr="006A1467">
        <w:rPr>
          <w:rFonts w:ascii="Times New Roman" w:hAnsi="Times New Roman"/>
          <w:sz w:val="24"/>
          <w:szCs w:val="24"/>
        </w:rPr>
        <w:t>о-</w:t>
      </w:r>
      <w:proofErr w:type="gramEnd"/>
      <w:r w:rsidRPr="006A1467">
        <w:rPr>
          <w:rFonts w:ascii="Times New Roman" w:hAnsi="Times New Roman"/>
          <w:sz w:val="24"/>
          <w:szCs w:val="24"/>
        </w:rPr>
        <w:t>, газо- и водоснабжения населения, водоотведения, снабжения населения топливом;</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 содержания и </w:t>
      </w:r>
      <w:proofErr w:type="gramStart"/>
      <w:r w:rsidRPr="006A1467">
        <w:rPr>
          <w:rFonts w:ascii="Times New Roman" w:hAnsi="Times New Roman"/>
          <w:sz w:val="24"/>
          <w:szCs w:val="24"/>
        </w:rPr>
        <w:t>строительства</w:t>
      </w:r>
      <w:proofErr w:type="gramEnd"/>
      <w:r w:rsidRPr="006A1467">
        <w:rPr>
          <w:rFonts w:ascii="Times New Roman" w:hAnsi="Times New Roman"/>
          <w:sz w:val="24"/>
          <w:szCs w:val="24"/>
        </w:rPr>
        <w:t xml:space="preserve"> автомобильных дорог общего пользования, мостов и иных транспортных инженерных сооружений в границах населенных пунктов поселения в соответствии с Уставом;</w:t>
      </w:r>
    </w:p>
    <w:p w:rsidR="00DE5355" w:rsidRPr="006A1467" w:rsidRDefault="00DE5355" w:rsidP="00DE5355">
      <w:pPr>
        <w:spacing w:before="60"/>
        <w:ind w:firstLine="540"/>
        <w:jc w:val="both"/>
      </w:pPr>
      <w:r w:rsidRPr="006A1467">
        <w:t>- транспортного обслуживания населения в границах сельского поселения</w:t>
      </w:r>
    </w:p>
    <w:p w:rsidR="00DE5355" w:rsidRPr="006A1467" w:rsidRDefault="00DE5355" w:rsidP="00DE5355">
      <w:pPr>
        <w:spacing w:before="60"/>
        <w:ind w:firstLine="540"/>
        <w:jc w:val="both"/>
      </w:pPr>
      <w:r w:rsidRPr="006A1467">
        <w:t>- предупреждения и ликвидации последствий чрезвычайных ситуаций в границах сельского поселения</w:t>
      </w:r>
    </w:p>
    <w:p w:rsidR="00DE5355" w:rsidRPr="006A1467" w:rsidRDefault="00DE5355" w:rsidP="00DE5355">
      <w:pPr>
        <w:spacing w:before="60"/>
        <w:ind w:firstLine="540"/>
        <w:jc w:val="both"/>
      </w:pPr>
      <w:r w:rsidRPr="006A1467">
        <w:t>- пожарной безопасности в границах населенных пунктов сельского поселения</w:t>
      </w:r>
    </w:p>
    <w:p w:rsidR="00DE5355" w:rsidRPr="006A1467" w:rsidRDefault="00DE5355" w:rsidP="00DE5355">
      <w:pPr>
        <w:spacing w:before="60"/>
        <w:ind w:firstLine="540"/>
        <w:jc w:val="both"/>
      </w:pPr>
      <w:r w:rsidRPr="006A1467">
        <w:t>- обеспечения жителей поселения услугами связи, общественного питания, торговли и бытового обслуживания;</w:t>
      </w:r>
    </w:p>
    <w:p w:rsidR="00DE5355" w:rsidRPr="006A1467" w:rsidRDefault="00DE5355" w:rsidP="00DE5355">
      <w:pPr>
        <w:spacing w:before="60"/>
        <w:ind w:firstLine="540"/>
        <w:jc w:val="both"/>
      </w:pPr>
      <w:r w:rsidRPr="006A1467">
        <w:t>- организации сбора и вывоза бытовых отходов и мусора;</w:t>
      </w:r>
    </w:p>
    <w:p w:rsidR="00DE5355" w:rsidRPr="006A1467" w:rsidRDefault="00DE5355" w:rsidP="00DE5355">
      <w:pPr>
        <w:spacing w:before="60"/>
        <w:ind w:firstLine="540"/>
        <w:jc w:val="both"/>
      </w:pPr>
      <w:r w:rsidRPr="006A1467">
        <w:t>- организации благоустройства и озеленения территории поселения, использования и охраны городских лесов, расположенных в границах населенных пунктов сельского поселения.</w:t>
      </w:r>
    </w:p>
    <w:p w:rsidR="00DE5355" w:rsidRPr="006A1467" w:rsidRDefault="00DE5355" w:rsidP="00DE5355">
      <w:pPr>
        <w:spacing w:before="60"/>
        <w:ind w:firstLine="540"/>
        <w:jc w:val="both"/>
      </w:pPr>
      <w:r w:rsidRPr="006A1467">
        <w:t>- освещения улиц и установки указателей с названиями улиц и номерами домов;</w:t>
      </w:r>
    </w:p>
    <w:p w:rsidR="00DE5355" w:rsidRPr="006A1467" w:rsidRDefault="00DE5355" w:rsidP="00DE5355">
      <w:pPr>
        <w:spacing w:before="60"/>
        <w:ind w:firstLine="540"/>
        <w:jc w:val="both"/>
      </w:pPr>
      <w:r w:rsidRPr="006A1467">
        <w:t>- ритуальных услуг и содержания мест захоронения;</w:t>
      </w:r>
    </w:p>
    <w:p w:rsidR="00DE5355" w:rsidRPr="006A1467" w:rsidRDefault="00DE5355" w:rsidP="00DE5355">
      <w:pPr>
        <w:spacing w:before="60"/>
        <w:ind w:firstLine="540"/>
        <w:jc w:val="both"/>
      </w:pPr>
      <w:r w:rsidRPr="006A1467">
        <w:t>- гражданской обороны, защиты населения и территории поселения от чрезвычайных ситуаций природного и техногенного характера;</w:t>
      </w:r>
    </w:p>
    <w:p w:rsidR="00DE5355" w:rsidRPr="006A1467" w:rsidRDefault="00DE5355" w:rsidP="00DE5355">
      <w:pPr>
        <w:spacing w:before="60"/>
        <w:ind w:firstLine="540"/>
        <w:jc w:val="both"/>
      </w:pPr>
      <w:r w:rsidRPr="006A1467">
        <w:t>- деятельности аварийно-спасательных служб и (или) аварийно-спасательных формирований на территории сельского поселения</w:t>
      </w:r>
    </w:p>
    <w:p w:rsidR="00DE5355" w:rsidRPr="006A1467" w:rsidRDefault="00DE5355" w:rsidP="00DE5355">
      <w:pPr>
        <w:spacing w:before="60"/>
        <w:ind w:firstLine="540"/>
        <w:jc w:val="both"/>
      </w:pPr>
      <w:r w:rsidRPr="006A1467">
        <w:t xml:space="preserve">- мобилизационной подготовки муниципальных предприятий и учреждений, находящихся на территории сельского поселения </w:t>
      </w:r>
    </w:p>
    <w:p w:rsidR="00DE5355" w:rsidRPr="006A1467" w:rsidRDefault="00DE5355" w:rsidP="00DE5355">
      <w:pPr>
        <w:spacing w:before="60"/>
        <w:ind w:firstLine="540"/>
        <w:jc w:val="both"/>
      </w:pPr>
      <w:r w:rsidRPr="006A1467">
        <w:t>- обеспечения безопасности людей на водных объектах, охране их жизни и здоровья;</w:t>
      </w:r>
    </w:p>
    <w:p w:rsidR="00DE5355" w:rsidRPr="006A1467" w:rsidRDefault="00DE5355" w:rsidP="0050262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 генерального плана, правил землепользования и застройки, в соответствии с Уставом сельского поселения </w:t>
      </w:r>
    </w:p>
    <w:p w:rsidR="000D4855" w:rsidRDefault="000D4855" w:rsidP="00502625">
      <w:pPr>
        <w:pStyle w:val="ConsNormal"/>
        <w:widowControl/>
        <w:ind w:left="1980" w:hanging="1440"/>
        <w:jc w:val="center"/>
        <w:rPr>
          <w:rFonts w:ascii="Times New Roman" w:hAnsi="Times New Roman"/>
          <w:b/>
          <w:sz w:val="24"/>
          <w:szCs w:val="24"/>
        </w:rPr>
      </w:pPr>
    </w:p>
    <w:p w:rsidR="00DE5355" w:rsidRPr="006A1467" w:rsidRDefault="00DE5355" w:rsidP="00502625">
      <w:pPr>
        <w:pStyle w:val="ConsNormal"/>
        <w:widowControl/>
        <w:ind w:left="1980" w:hanging="1440"/>
        <w:jc w:val="center"/>
        <w:rPr>
          <w:rFonts w:ascii="Times New Roman" w:hAnsi="Times New Roman"/>
          <w:b/>
          <w:sz w:val="24"/>
          <w:szCs w:val="24"/>
        </w:rPr>
      </w:pPr>
      <w:r w:rsidRPr="006A1467">
        <w:rPr>
          <w:rFonts w:ascii="Times New Roman" w:hAnsi="Times New Roman"/>
          <w:b/>
          <w:sz w:val="24"/>
          <w:szCs w:val="24"/>
        </w:rPr>
        <w:t>Статья 14. Принципы деятельности постоянных депутатских комиссий</w:t>
      </w:r>
      <w:r w:rsidRPr="006A1467">
        <w:rPr>
          <w:rFonts w:ascii="Times New Roman" w:hAnsi="Times New Roman"/>
          <w:sz w:val="24"/>
          <w:szCs w:val="24"/>
        </w:rPr>
        <w:t xml:space="preserve">. </w:t>
      </w:r>
      <w:r w:rsidRPr="006A1467">
        <w:rPr>
          <w:rFonts w:ascii="Times New Roman" w:hAnsi="Times New Roman"/>
          <w:b/>
          <w:sz w:val="24"/>
          <w:szCs w:val="24"/>
        </w:rPr>
        <w:t>Заседания комиссий</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Комиссия осуществляет свою деятельность на принципах гласности и свободного обсуждения вопросов. </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Комиссия самостоятельно определяет текущий и перспективный планы своей работы в соответствии с планами и программой деятельности Думы, решениями Думы. На их основе комиссия формирует проект повестки заседания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По согласованию с председателем Думы могут проводиться выездные заседания комиссии. Место проведения выездного заседания определяется соответствующей комиссией Думы, о чем уведомляются депутаты Думы.</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Заседание комиссии Думы правомочно, если на нем присутствует не менее половины от общего числа членов комиссии  Думы.</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Если заседание комиссии Думы не правомочно, то члены комиссии Думы вправе провести рабочее совещание по вопросам </w:t>
      </w:r>
      <w:proofErr w:type="gramStart"/>
      <w:r w:rsidRPr="006A1467">
        <w:rPr>
          <w:rFonts w:ascii="Times New Roman" w:hAnsi="Times New Roman"/>
          <w:sz w:val="24"/>
          <w:szCs w:val="24"/>
        </w:rPr>
        <w:t>проекта повестки заседания комиссии Думы</w:t>
      </w:r>
      <w:proofErr w:type="gramEnd"/>
      <w:r w:rsidRPr="006A1467">
        <w:rPr>
          <w:rFonts w:ascii="Times New Roman" w:hAnsi="Times New Roman"/>
          <w:sz w:val="24"/>
          <w:szCs w:val="24"/>
        </w:rPr>
        <w:t>.</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 xml:space="preserve">Председательствует на заседании комиссии Думы председатель комиссии Думы либо заместитель председателя комиссии Думы, а в случае их отсутствия один из депутатов, являющийся членом комиссии Думы, избираемый большинством голосов от числа присутствующих на заседании членов комиссии Думы. </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Заседание комиссии Думы проводится по инициативе председателя (заместителя председателя) комиссии Думы.</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lastRenderedPageBreak/>
        <w:t>О заседании комиссии Думы председатель комиссии не менее чем за один день до заседания извещает членов комиссии, иных депутатов Думы и заинтересованных лиц о месте и времени его проведения, а членам комиссии в тот же срок представляются документы и материалы, подлежащие рассмотрению на заседании комиссии Думы.</w:t>
      </w:r>
    </w:p>
    <w:p w:rsidR="00DE5355" w:rsidRPr="006A1467" w:rsidRDefault="00DE5355" w:rsidP="00502625">
      <w:pPr>
        <w:pStyle w:val="ConsNormal"/>
        <w:widowControl/>
        <w:ind w:firstLine="540"/>
        <w:jc w:val="both"/>
        <w:rPr>
          <w:rFonts w:ascii="Times New Roman" w:hAnsi="Times New Roman"/>
          <w:sz w:val="24"/>
          <w:szCs w:val="24"/>
        </w:rPr>
      </w:pPr>
      <w:r w:rsidRPr="006A1467">
        <w:rPr>
          <w:rFonts w:ascii="Times New Roman" w:hAnsi="Times New Roman"/>
          <w:sz w:val="24"/>
          <w:szCs w:val="24"/>
        </w:rPr>
        <w:t>Повестка заседания комиссии Думы утверждается на заседании комиссии Думы.</w:t>
      </w:r>
    </w:p>
    <w:p w:rsidR="000D4855" w:rsidRDefault="000D4855" w:rsidP="00502625">
      <w:pPr>
        <w:pStyle w:val="ConsNormal"/>
        <w:widowControl/>
        <w:ind w:firstLine="540"/>
        <w:jc w:val="center"/>
        <w:rPr>
          <w:rFonts w:ascii="Times New Roman" w:hAnsi="Times New Roman"/>
          <w:b/>
          <w:sz w:val="24"/>
          <w:szCs w:val="24"/>
        </w:rPr>
      </w:pPr>
    </w:p>
    <w:p w:rsidR="000D4855" w:rsidRDefault="000D4855" w:rsidP="00502625">
      <w:pPr>
        <w:pStyle w:val="ConsNormal"/>
        <w:widowControl/>
        <w:ind w:firstLine="540"/>
        <w:jc w:val="center"/>
        <w:rPr>
          <w:rFonts w:ascii="Times New Roman" w:hAnsi="Times New Roman"/>
          <w:b/>
          <w:sz w:val="24"/>
          <w:szCs w:val="24"/>
        </w:rPr>
      </w:pPr>
    </w:p>
    <w:p w:rsidR="000D4855" w:rsidRDefault="000D4855" w:rsidP="00502625">
      <w:pPr>
        <w:pStyle w:val="ConsNormal"/>
        <w:widowControl/>
        <w:ind w:firstLine="540"/>
        <w:jc w:val="center"/>
        <w:rPr>
          <w:rFonts w:ascii="Times New Roman" w:hAnsi="Times New Roman"/>
          <w:b/>
          <w:sz w:val="24"/>
          <w:szCs w:val="24"/>
        </w:rPr>
      </w:pPr>
    </w:p>
    <w:p w:rsidR="000D4855" w:rsidRDefault="000D4855" w:rsidP="00502625">
      <w:pPr>
        <w:pStyle w:val="ConsNormal"/>
        <w:widowControl/>
        <w:ind w:firstLine="540"/>
        <w:jc w:val="center"/>
        <w:rPr>
          <w:rFonts w:ascii="Times New Roman" w:hAnsi="Times New Roman"/>
          <w:b/>
          <w:sz w:val="24"/>
          <w:szCs w:val="24"/>
        </w:rPr>
      </w:pPr>
    </w:p>
    <w:p w:rsidR="00DE5355" w:rsidRPr="006A1467" w:rsidRDefault="00DE5355" w:rsidP="00502625">
      <w:pPr>
        <w:pStyle w:val="ConsNormal"/>
        <w:widowControl/>
        <w:ind w:firstLine="540"/>
        <w:jc w:val="center"/>
        <w:rPr>
          <w:rFonts w:ascii="Times New Roman" w:hAnsi="Times New Roman"/>
          <w:b/>
          <w:sz w:val="24"/>
          <w:szCs w:val="24"/>
        </w:rPr>
      </w:pPr>
      <w:r w:rsidRPr="006A1467">
        <w:rPr>
          <w:rFonts w:ascii="Times New Roman" w:hAnsi="Times New Roman"/>
          <w:b/>
          <w:sz w:val="24"/>
          <w:szCs w:val="24"/>
        </w:rPr>
        <w:t>Статья 15. Протокол заседания постоянной депутатской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1. Каждое заседание комиссии Думы оформляется протокольно. Протокол заседания комитета Думы подписывают председательствующий на заседании и секретарь, ведущий протокол.</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В протоколе заседания комиссии Думы указываются:</w:t>
      </w:r>
    </w:p>
    <w:p w:rsidR="00DE5355" w:rsidRPr="006A1467" w:rsidRDefault="00DE5355" w:rsidP="00DE5355">
      <w:pPr>
        <w:pStyle w:val="ConsNormal"/>
        <w:widowControl/>
        <w:ind w:firstLine="900"/>
        <w:jc w:val="both"/>
        <w:rPr>
          <w:rFonts w:ascii="Times New Roman" w:hAnsi="Times New Roman"/>
          <w:sz w:val="24"/>
          <w:szCs w:val="24"/>
        </w:rPr>
      </w:pPr>
      <w:r w:rsidRPr="006A1467">
        <w:rPr>
          <w:rFonts w:ascii="Times New Roman" w:hAnsi="Times New Roman"/>
          <w:sz w:val="24"/>
          <w:szCs w:val="24"/>
        </w:rPr>
        <w:t>1) наименование комиссии Думы, порядковый номер заседания, дата и место проведения заседания;</w:t>
      </w:r>
    </w:p>
    <w:p w:rsidR="00DE5355" w:rsidRPr="006A1467" w:rsidRDefault="00DE5355" w:rsidP="00DE5355">
      <w:pPr>
        <w:pStyle w:val="ConsNormal"/>
        <w:widowControl/>
        <w:ind w:firstLine="900"/>
        <w:jc w:val="both"/>
        <w:rPr>
          <w:rFonts w:ascii="Times New Roman" w:hAnsi="Times New Roman"/>
          <w:sz w:val="24"/>
          <w:szCs w:val="24"/>
        </w:rPr>
      </w:pPr>
      <w:r w:rsidRPr="006A1467">
        <w:rPr>
          <w:rFonts w:ascii="Times New Roman" w:hAnsi="Times New Roman"/>
          <w:sz w:val="24"/>
          <w:szCs w:val="24"/>
        </w:rPr>
        <w:t>2) число депутатов, избранных в комиссию Думы, число присутствующих и отсутствующих депутатов, сведения о приглашенных лицах;</w:t>
      </w:r>
    </w:p>
    <w:p w:rsidR="00DE5355" w:rsidRPr="006A1467" w:rsidRDefault="00DE5355" w:rsidP="00DE5355">
      <w:pPr>
        <w:pStyle w:val="ConsNormal"/>
        <w:widowControl/>
        <w:ind w:firstLine="900"/>
        <w:jc w:val="both"/>
        <w:rPr>
          <w:rFonts w:ascii="Times New Roman" w:hAnsi="Times New Roman"/>
          <w:sz w:val="24"/>
          <w:szCs w:val="24"/>
        </w:rPr>
      </w:pPr>
      <w:r w:rsidRPr="006A1467">
        <w:rPr>
          <w:rFonts w:ascii="Times New Roman" w:hAnsi="Times New Roman"/>
          <w:sz w:val="24"/>
          <w:szCs w:val="24"/>
        </w:rPr>
        <w:t>3) повестка заседания комиссии Думы;</w:t>
      </w:r>
    </w:p>
    <w:p w:rsidR="00DE5355" w:rsidRPr="006A1467" w:rsidRDefault="00DE5355" w:rsidP="00DE5355">
      <w:pPr>
        <w:pStyle w:val="ConsNormal"/>
        <w:widowControl/>
        <w:ind w:firstLine="900"/>
        <w:jc w:val="both"/>
        <w:rPr>
          <w:rFonts w:ascii="Times New Roman" w:hAnsi="Times New Roman"/>
          <w:sz w:val="24"/>
          <w:szCs w:val="24"/>
        </w:rPr>
      </w:pPr>
      <w:r w:rsidRPr="006A1467">
        <w:rPr>
          <w:rFonts w:ascii="Times New Roman" w:hAnsi="Times New Roman"/>
          <w:sz w:val="24"/>
          <w:szCs w:val="24"/>
        </w:rPr>
        <w:t>4) перечень всех принятых решений с указанием числа голосов, поданных "за", "против", воздержавшихся и не принявших участия в голосовании.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2. Протокол заседания комиссии Думы оформляется в течение трех дней после заседания комиссии.</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3. К протоколу заседания комиссии Думы прилагаются принятые проекты решений, мнение члена комиссии Думы по вопросам повестки заседания, не явившегося на заседание комиссии Думы, выраженное в письменном виде.</w:t>
      </w:r>
    </w:p>
    <w:p w:rsidR="00DE5355" w:rsidRPr="006A1467" w:rsidRDefault="00DE5355" w:rsidP="00DE5355">
      <w:pPr>
        <w:pStyle w:val="ConsNormal"/>
        <w:widowControl/>
        <w:ind w:firstLine="540"/>
        <w:jc w:val="both"/>
        <w:rPr>
          <w:rFonts w:ascii="Times New Roman" w:hAnsi="Times New Roman"/>
          <w:sz w:val="24"/>
          <w:szCs w:val="24"/>
        </w:rPr>
      </w:pPr>
      <w:r w:rsidRPr="006A1467">
        <w:rPr>
          <w:rFonts w:ascii="Times New Roman" w:hAnsi="Times New Roman"/>
          <w:sz w:val="24"/>
          <w:szCs w:val="24"/>
        </w:rPr>
        <w:t>4. Протоколы заседаний комиссии Думы хранятся в течение календарного года в комиссии Думы, после чего сдаются в архив Думы.</w:t>
      </w:r>
    </w:p>
    <w:p w:rsidR="000D4855" w:rsidRDefault="000D4855" w:rsidP="00502625">
      <w:pPr>
        <w:pStyle w:val="ConsNormal"/>
        <w:widowControl/>
        <w:ind w:firstLine="540"/>
        <w:jc w:val="center"/>
        <w:rPr>
          <w:rFonts w:ascii="Times New Roman" w:hAnsi="Times New Roman"/>
          <w:b/>
          <w:sz w:val="24"/>
          <w:szCs w:val="24"/>
        </w:rPr>
      </w:pPr>
    </w:p>
    <w:p w:rsidR="00DE5355" w:rsidRPr="00502625" w:rsidRDefault="00DE5355" w:rsidP="00502625">
      <w:pPr>
        <w:pStyle w:val="ConsNormal"/>
        <w:widowControl/>
        <w:ind w:firstLine="540"/>
        <w:jc w:val="center"/>
        <w:rPr>
          <w:rFonts w:ascii="Times New Roman" w:hAnsi="Times New Roman"/>
          <w:b/>
          <w:sz w:val="24"/>
          <w:szCs w:val="24"/>
        </w:rPr>
      </w:pPr>
      <w:r w:rsidRPr="00502625">
        <w:rPr>
          <w:rFonts w:ascii="Times New Roman" w:hAnsi="Times New Roman"/>
          <w:b/>
          <w:sz w:val="24"/>
          <w:szCs w:val="24"/>
        </w:rPr>
        <w:t xml:space="preserve">Статья 16. </w:t>
      </w:r>
      <w:r w:rsidR="00502625" w:rsidRPr="00502625">
        <w:rPr>
          <w:rFonts w:ascii="Times New Roman" w:hAnsi="Times New Roman"/>
          <w:b/>
          <w:sz w:val="24"/>
          <w:szCs w:val="24"/>
        </w:rPr>
        <w:t>Правовое, информационное, организационное, материально-техническое обеспечение деятельности комиссии Думы</w:t>
      </w:r>
    </w:p>
    <w:p w:rsidR="00DE5355" w:rsidRPr="001B0377" w:rsidRDefault="00DE5355" w:rsidP="00DE5355">
      <w:pPr>
        <w:ind w:firstLine="720"/>
        <w:jc w:val="both"/>
      </w:pPr>
      <w:proofErr w:type="gramStart"/>
      <w:r w:rsidRPr="006A1467">
        <w:t>Правовое</w:t>
      </w:r>
      <w:proofErr w:type="gramEnd"/>
      <w:r w:rsidRPr="006A1467">
        <w:t xml:space="preserve">, информационное, организационное, материально-техническое обеспечение деятельности комиссии Думы осуществляется </w:t>
      </w:r>
      <w:r w:rsidR="00502625">
        <w:t xml:space="preserve">администрацией </w:t>
      </w:r>
      <w:r w:rsidR="0005441A">
        <w:t>Юрьевского</w:t>
      </w:r>
      <w:r w:rsidR="00502625">
        <w:t xml:space="preserve"> сельского поселения Котельничского района Кировской области.</w:t>
      </w:r>
    </w:p>
    <w:p w:rsidR="004A0AD9" w:rsidRDefault="004A0AD9" w:rsidP="00DE5355">
      <w:pPr>
        <w:ind w:firstLine="567"/>
        <w:jc w:val="both"/>
      </w:pPr>
    </w:p>
    <w:p w:rsidR="0026243B" w:rsidRDefault="0026243B" w:rsidP="00DE5355">
      <w:pPr>
        <w:ind w:firstLine="567"/>
        <w:jc w:val="both"/>
      </w:pPr>
    </w:p>
    <w:p w:rsidR="0026243B" w:rsidRDefault="0026243B" w:rsidP="00DE5355">
      <w:pPr>
        <w:ind w:firstLine="567"/>
        <w:jc w:val="both"/>
      </w:pPr>
    </w:p>
    <w:p w:rsidR="0026243B" w:rsidRDefault="0026243B" w:rsidP="00DE5355">
      <w:pPr>
        <w:ind w:firstLine="567"/>
        <w:jc w:val="both"/>
      </w:pPr>
    </w:p>
    <w:p w:rsidR="0026243B" w:rsidRDefault="0026243B" w:rsidP="00DE5355">
      <w:pPr>
        <w:ind w:firstLine="567"/>
        <w:jc w:val="both"/>
      </w:pPr>
    </w:p>
    <w:p w:rsidR="0026243B" w:rsidRDefault="0026243B" w:rsidP="00DE5355">
      <w:pPr>
        <w:ind w:firstLine="567"/>
        <w:jc w:val="both"/>
      </w:pPr>
    </w:p>
    <w:p w:rsidR="0026243B" w:rsidRDefault="0026243B" w:rsidP="00DE5355">
      <w:pPr>
        <w:ind w:firstLine="567"/>
        <w:jc w:val="both"/>
      </w:pPr>
    </w:p>
    <w:p w:rsidR="0026243B" w:rsidRDefault="0026243B" w:rsidP="00DE5355">
      <w:pPr>
        <w:ind w:firstLine="567"/>
        <w:jc w:val="both"/>
        <w:sectPr w:rsidR="0026243B" w:rsidSect="00BF7FCF">
          <w:pgSz w:w="11906" w:h="16838"/>
          <w:pgMar w:top="284" w:right="850" w:bottom="851" w:left="1701" w:header="708" w:footer="708" w:gutter="0"/>
          <w:cols w:space="708"/>
          <w:docGrid w:linePitch="360"/>
        </w:sectPr>
      </w:pPr>
    </w:p>
    <w:p w:rsidR="00757A88" w:rsidRDefault="00757A88" w:rsidP="00757A88">
      <w:pPr>
        <w:ind w:firstLine="10773"/>
      </w:pPr>
    </w:p>
    <w:p w:rsidR="00757A88" w:rsidRDefault="00757A88" w:rsidP="00757A88">
      <w:pPr>
        <w:ind w:firstLine="10773"/>
      </w:pPr>
      <w:r>
        <w:t>УТВЕРЖДЕН</w:t>
      </w:r>
    </w:p>
    <w:p w:rsidR="00757A88" w:rsidRDefault="00757A88" w:rsidP="00757A88">
      <w:pPr>
        <w:ind w:firstLine="10773"/>
      </w:pPr>
      <w:r>
        <w:t xml:space="preserve">решением </w:t>
      </w:r>
      <w:proofErr w:type="gramStart"/>
      <w:r w:rsidR="000D4855">
        <w:t>Юрьевской</w:t>
      </w:r>
      <w:proofErr w:type="gramEnd"/>
      <w:r>
        <w:t xml:space="preserve"> </w:t>
      </w:r>
    </w:p>
    <w:p w:rsidR="00757A88" w:rsidRDefault="00757A88" w:rsidP="00796FDE">
      <w:pPr>
        <w:ind w:firstLine="10773"/>
      </w:pPr>
      <w:r>
        <w:t xml:space="preserve">сельской Думы от </w:t>
      </w:r>
      <w:r w:rsidR="0005441A">
        <w:t xml:space="preserve">  </w:t>
      </w:r>
      <w:r w:rsidR="00C13669">
        <w:t>21.09.2022</w:t>
      </w:r>
      <w:r w:rsidR="0005441A">
        <w:t xml:space="preserve">    № </w:t>
      </w:r>
      <w:r w:rsidR="00C13669">
        <w:t>2</w:t>
      </w:r>
    </w:p>
    <w:p w:rsidR="00757A88" w:rsidRPr="00796FDE" w:rsidRDefault="00757A88" w:rsidP="00757A88">
      <w:pPr>
        <w:jc w:val="center"/>
        <w:rPr>
          <w:b/>
        </w:rPr>
      </w:pPr>
    </w:p>
    <w:p w:rsidR="00757A88" w:rsidRPr="00796FDE" w:rsidRDefault="00757A88" w:rsidP="00757A88">
      <w:pPr>
        <w:jc w:val="center"/>
        <w:rPr>
          <w:b/>
        </w:rPr>
      </w:pPr>
      <w:r w:rsidRPr="00796FDE">
        <w:rPr>
          <w:b/>
        </w:rPr>
        <w:t>СОСТАВ</w:t>
      </w:r>
    </w:p>
    <w:p w:rsidR="00757A88" w:rsidRPr="00796FDE" w:rsidRDefault="00757A88" w:rsidP="00757A88">
      <w:pPr>
        <w:jc w:val="center"/>
        <w:rPr>
          <w:b/>
        </w:rPr>
      </w:pPr>
      <w:r w:rsidRPr="00796FDE">
        <w:rPr>
          <w:b/>
        </w:rPr>
        <w:t xml:space="preserve">постоянных депутатских комиссий </w:t>
      </w:r>
      <w:r w:rsidR="000D4855">
        <w:rPr>
          <w:b/>
        </w:rPr>
        <w:t>Юрьевской</w:t>
      </w:r>
      <w:r w:rsidRPr="00796FDE">
        <w:rPr>
          <w:b/>
        </w:rPr>
        <w:t xml:space="preserve"> сельской Думы Котельничского района Кировской области пятого созыва</w:t>
      </w:r>
    </w:p>
    <w:p w:rsidR="0026243B" w:rsidRPr="00796FDE" w:rsidRDefault="0026243B" w:rsidP="00796FDE">
      <w:pPr>
        <w:jc w:val="both"/>
      </w:pPr>
    </w:p>
    <w:tbl>
      <w:tblPr>
        <w:tblStyle w:val="a6"/>
        <w:tblW w:w="14720" w:type="dxa"/>
        <w:tblLayout w:type="fixed"/>
        <w:tblLook w:val="04A0" w:firstRow="1" w:lastRow="0" w:firstColumn="1" w:lastColumn="0" w:noHBand="0" w:noVBand="1"/>
      </w:tblPr>
      <w:tblGrid>
        <w:gridCol w:w="2802"/>
        <w:gridCol w:w="1275"/>
        <w:gridCol w:w="7230"/>
        <w:gridCol w:w="3413"/>
      </w:tblGrid>
      <w:tr w:rsidR="00757A88" w:rsidRPr="00796FDE" w:rsidTr="00D828E9">
        <w:tc>
          <w:tcPr>
            <w:tcW w:w="2802" w:type="dxa"/>
          </w:tcPr>
          <w:p w:rsidR="00757A88" w:rsidRPr="00796FDE" w:rsidRDefault="00757A88" w:rsidP="00757A88">
            <w:pPr>
              <w:jc w:val="center"/>
              <w:rPr>
                <w:b/>
              </w:rPr>
            </w:pPr>
            <w:r w:rsidRPr="00796FDE">
              <w:rPr>
                <w:b/>
              </w:rPr>
              <w:t xml:space="preserve">Полное наименование представительного органа муниципального образования </w:t>
            </w:r>
          </w:p>
        </w:tc>
        <w:tc>
          <w:tcPr>
            <w:tcW w:w="1275" w:type="dxa"/>
          </w:tcPr>
          <w:p w:rsidR="00757A88" w:rsidRPr="00796FDE" w:rsidRDefault="00757A88" w:rsidP="00757A88">
            <w:pPr>
              <w:jc w:val="center"/>
              <w:rPr>
                <w:b/>
              </w:rPr>
            </w:pPr>
            <w:r w:rsidRPr="00796FDE">
              <w:rPr>
                <w:b/>
              </w:rPr>
              <w:t>Количество мандатов</w:t>
            </w:r>
          </w:p>
        </w:tc>
        <w:tc>
          <w:tcPr>
            <w:tcW w:w="7230" w:type="dxa"/>
          </w:tcPr>
          <w:p w:rsidR="00757A88" w:rsidRPr="00796FDE" w:rsidRDefault="00757A88" w:rsidP="00757A88">
            <w:pPr>
              <w:jc w:val="center"/>
              <w:rPr>
                <w:b/>
              </w:rPr>
            </w:pPr>
            <w:r w:rsidRPr="00796FDE">
              <w:rPr>
                <w:b/>
              </w:rPr>
              <w:t>Рабочие органы</w:t>
            </w:r>
          </w:p>
        </w:tc>
        <w:tc>
          <w:tcPr>
            <w:tcW w:w="3413" w:type="dxa"/>
          </w:tcPr>
          <w:p w:rsidR="00757A88" w:rsidRPr="00796FDE" w:rsidRDefault="00757A88" w:rsidP="00757A88">
            <w:pPr>
              <w:jc w:val="center"/>
              <w:rPr>
                <w:b/>
              </w:rPr>
            </w:pPr>
            <w:r w:rsidRPr="00796FDE">
              <w:rPr>
                <w:b/>
              </w:rPr>
              <w:t>Адрес представительного органа</w:t>
            </w:r>
          </w:p>
        </w:tc>
      </w:tr>
      <w:tr w:rsidR="00757A88" w:rsidRPr="00796FDE" w:rsidTr="00D828E9">
        <w:tc>
          <w:tcPr>
            <w:tcW w:w="2802" w:type="dxa"/>
          </w:tcPr>
          <w:p w:rsidR="00757A88" w:rsidRPr="00796FDE" w:rsidRDefault="000D4855" w:rsidP="006272C8">
            <w:pPr>
              <w:jc w:val="center"/>
            </w:pPr>
            <w:r>
              <w:t>Юрьевская</w:t>
            </w:r>
            <w:r w:rsidR="00D828E9">
              <w:t xml:space="preserve"> сельская Дума пятого</w:t>
            </w:r>
            <w:r w:rsidR="006272C8" w:rsidRPr="00796FDE">
              <w:t xml:space="preserve"> созыва Котельничского района Кировской области</w:t>
            </w:r>
          </w:p>
        </w:tc>
        <w:tc>
          <w:tcPr>
            <w:tcW w:w="1275" w:type="dxa"/>
          </w:tcPr>
          <w:p w:rsidR="00757A88" w:rsidRPr="00796FDE" w:rsidRDefault="0005441A" w:rsidP="006272C8">
            <w:pPr>
              <w:jc w:val="center"/>
            </w:pPr>
            <w:r>
              <w:t>7</w:t>
            </w:r>
          </w:p>
        </w:tc>
        <w:tc>
          <w:tcPr>
            <w:tcW w:w="7230" w:type="dxa"/>
          </w:tcPr>
          <w:p w:rsidR="00757A88" w:rsidRPr="00796FDE" w:rsidRDefault="006272C8" w:rsidP="001629EC">
            <w:pPr>
              <w:jc w:val="center"/>
              <w:rPr>
                <w:b/>
              </w:rPr>
            </w:pPr>
            <w:r w:rsidRPr="00796FDE">
              <w:rPr>
                <w:b/>
              </w:rPr>
              <w:t xml:space="preserve">Постоянная депутатская комиссия по мандатам, </w:t>
            </w:r>
            <w:r w:rsidR="001629EC" w:rsidRPr="00796FDE">
              <w:rPr>
                <w:b/>
              </w:rPr>
              <w:t>регламенту, депутатской этике, по вопросам местного самоуправления, законности и правопорядку</w:t>
            </w:r>
          </w:p>
          <w:p w:rsidR="001629EC" w:rsidRPr="00D828E9" w:rsidRDefault="001629EC" w:rsidP="00DE5355">
            <w:pPr>
              <w:jc w:val="both"/>
            </w:pPr>
            <w:r w:rsidRPr="00D828E9">
              <w:t>Председатель комиссии:</w:t>
            </w:r>
            <w:r w:rsidR="00D828E9" w:rsidRPr="00D828E9">
              <w:t xml:space="preserve"> </w:t>
            </w:r>
            <w:r w:rsidR="00B434B1">
              <w:t>Береснева Светлана Васильевна</w:t>
            </w:r>
          </w:p>
          <w:p w:rsidR="0005441A" w:rsidRDefault="001629EC" w:rsidP="0005441A">
            <w:pPr>
              <w:jc w:val="both"/>
            </w:pPr>
            <w:r w:rsidRPr="00D828E9">
              <w:t>Заместитель председателя комиссии:</w:t>
            </w:r>
            <w:r w:rsidR="00D828E9" w:rsidRPr="00D828E9">
              <w:t xml:space="preserve"> </w:t>
            </w:r>
            <w:r w:rsidR="00B434B1">
              <w:t>Загайнов Виталий Владимирович</w:t>
            </w:r>
          </w:p>
          <w:p w:rsidR="001629EC" w:rsidRPr="00796FDE" w:rsidRDefault="001629EC" w:rsidP="00B434B1">
            <w:pPr>
              <w:jc w:val="both"/>
            </w:pPr>
            <w:r w:rsidRPr="00D828E9">
              <w:t>Секретарь комиссии:</w:t>
            </w:r>
            <w:r w:rsidR="00D828E9" w:rsidRPr="00D828E9">
              <w:t xml:space="preserve"> </w:t>
            </w:r>
            <w:proofErr w:type="gramStart"/>
            <w:r w:rsidR="00B434B1">
              <w:t>Безденежных</w:t>
            </w:r>
            <w:proofErr w:type="gramEnd"/>
            <w:r w:rsidR="00B434B1">
              <w:t xml:space="preserve"> Татьяна Ивановна</w:t>
            </w:r>
          </w:p>
        </w:tc>
        <w:tc>
          <w:tcPr>
            <w:tcW w:w="3413" w:type="dxa"/>
          </w:tcPr>
          <w:p w:rsidR="00757A88" w:rsidRPr="00796FDE" w:rsidRDefault="006272C8" w:rsidP="0005441A">
            <w:pPr>
              <w:jc w:val="both"/>
            </w:pPr>
            <w:r w:rsidRPr="00796FDE">
              <w:t>6126</w:t>
            </w:r>
            <w:r w:rsidR="0005441A">
              <w:t>47</w:t>
            </w:r>
            <w:r w:rsidRPr="00796FDE">
              <w:t xml:space="preserve">, Кировская область Котельничского района </w:t>
            </w:r>
            <w:r w:rsidR="0005441A">
              <w:t>с.</w:t>
            </w:r>
            <w:r w:rsidRPr="00796FDE">
              <w:t xml:space="preserve"> </w:t>
            </w:r>
            <w:proofErr w:type="gramStart"/>
            <w:r w:rsidR="0005441A">
              <w:t>Юрьево</w:t>
            </w:r>
            <w:proofErr w:type="gramEnd"/>
            <w:r w:rsidRPr="00796FDE">
              <w:t xml:space="preserve"> ул. </w:t>
            </w:r>
            <w:r w:rsidR="0005441A">
              <w:t>Кирова</w:t>
            </w:r>
            <w:r w:rsidRPr="00796FDE">
              <w:t xml:space="preserve"> д. </w:t>
            </w:r>
            <w:r w:rsidR="0005441A">
              <w:t>21</w:t>
            </w:r>
            <w:r w:rsidRPr="00796FDE">
              <w:t xml:space="preserve"> </w:t>
            </w:r>
          </w:p>
        </w:tc>
      </w:tr>
      <w:tr w:rsidR="00757A88" w:rsidRPr="00796FDE" w:rsidTr="00D828E9">
        <w:tc>
          <w:tcPr>
            <w:tcW w:w="2802" w:type="dxa"/>
          </w:tcPr>
          <w:p w:rsidR="00757A88" w:rsidRPr="00796FDE" w:rsidRDefault="00757A88" w:rsidP="00DE5355">
            <w:pPr>
              <w:jc w:val="both"/>
            </w:pPr>
          </w:p>
        </w:tc>
        <w:tc>
          <w:tcPr>
            <w:tcW w:w="1275" w:type="dxa"/>
          </w:tcPr>
          <w:p w:rsidR="00757A88" w:rsidRPr="00796FDE" w:rsidRDefault="00757A88" w:rsidP="00DE5355">
            <w:pPr>
              <w:jc w:val="both"/>
            </w:pPr>
          </w:p>
        </w:tc>
        <w:tc>
          <w:tcPr>
            <w:tcW w:w="7230" w:type="dxa"/>
          </w:tcPr>
          <w:p w:rsidR="00757A88" w:rsidRPr="00796FDE" w:rsidRDefault="001629EC" w:rsidP="00796FDE">
            <w:pPr>
              <w:jc w:val="center"/>
              <w:rPr>
                <w:b/>
              </w:rPr>
            </w:pPr>
            <w:r w:rsidRPr="00796FDE">
              <w:rPr>
                <w:b/>
              </w:rPr>
              <w:t>Постоянная депутатская комиссия по бюджету, финансам, экономической и инвестиционной политике</w:t>
            </w:r>
          </w:p>
          <w:p w:rsidR="00796FDE" w:rsidRPr="00D828E9" w:rsidRDefault="00796FDE" w:rsidP="00796FDE">
            <w:pPr>
              <w:jc w:val="both"/>
            </w:pPr>
            <w:r w:rsidRPr="00D828E9">
              <w:t>Председатель комиссии:</w:t>
            </w:r>
            <w:r w:rsidR="00D828E9" w:rsidRPr="00D828E9">
              <w:t xml:space="preserve"> </w:t>
            </w:r>
            <w:r w:rsidR="00B434B1">
              <w:t>Загайнов Виталий Владимирович</w:t>
            </w:r>
          </w:p>
          <w:p w:rsidR="0005441A" w:rsidRDefault="00796FDE" w:rsidP="0005441A">
            <w:pPr>
              <w:jc w:val="both"/>
            </w:pPr>
            <w:r w:rsidRPr="00D828E9">
              <w:t>Заместитель председателя комиссии:</w:t>
            </w:r>
            <w:r w:rsidR="00D828E9" w:rsidRPr="00D828E9">
              <w:t xml:space="preserve"> </w:t>
            </w:r>
            <w:r w:rsidR="00B434B1">
              <w:t>Макаров Александр Петрович</w:t>
            </w:r>
          </w:p>
          <w:p w:rsidR="00796FDE" w:rsidRPr="00796FDE" w:rsidRDefault="00796FDE" w:rsidP="00B434B1">
            <w:pPr>
              <w:jc w:val="both"/>
            </w:pPr>
            <w:r w:rsidRPr="00D828E9">
              <w:t>Секретарь комиссии:</w:t>
            </w:r>
            <w:r w:rsidR="00D828E9" w:rsidRPr="00D828E9">
              <w:t xml:space="preserve"> </w:t>
            </w:r>
            <w:r w:rsidR="00B434B1">
              <w:t>Береснева Светлана Васильевна</w:t>
            </w:r>
          </w:p>
        </w:tc>
        <w:tc>
          <w:tcPr>
            <w:tcW w:w="3413" w:type="dxa"/>
          </w:tcPr>
          <w:p w:rsidR="00757A88" w:rsidRPr="00796FDE" w:rsidRDefault="00757A88" w:rsidP="00DE5355">
            <w:pPr>
              <w:jc w:val="both"/>
            </w:pPr>
          </w:p>
        </w:tc>
      </w:tr>
      <w:tr w:rsidR="00757A88" w:rsidRPr="00796FDE" w:rsidTr="00D828E9">
        <w:tc>
          <w:tcPr>
            <w:tcW w:w="2802" w:type="dxa"/>
          </w:tcPr>
          <w:p w:rsidR="00757A88" w:rsidRPr="00796FDE" w:rsidRDefault="00757A88" w:rsidP="00DE5355">
            <w:pPr>
              <w:jc w:val="both"/>
            </w:pPr>
          </w:p>
        </w:tc>
        <w:tc>
          <w:tcPr>
            <w:tcW w:w="1275" w:type="dxa"/>
          </w:tcPr>
          <w:p w:rsidR="00757A88" w:rsidRPr="00796FDE" w:rsidRDefault="00757A88" w:rsidP="00DE5355">
            <w:pPr>
              <w:jc w:val="both"/>
            </w:pPr>
          </w:p>
        </w:tc>
        <w:tc>
          <w:tcPr>
            <w:tcW w:w="7230" w:type="dxa"/>
          </w:tcPr>
          <w:p w:rsidR="00757A88" w:rsidRPr="00796FDE" w:rsidRDefault="00796FDE" w:rsidP="00796FDE">
            <w:pPr>
              <w:jc w:val="center"/>
              <w:rPr>
                <w:b/>
              </w:rPr>
            </w:pPr>
            <w:r w:rsidRPr="00796FDE">
              <w:rPr>
                <w:b/>
              </w:rPr>
              <w:t>Постоянная депутатская комиссия по вопросам социальной политики</w:t>
            </w:r>
          </w:p>
          <w:p w:rsidR="00796FDE" w:rsidRPr="00D828E9" w:rsidRDefault="00796FDE" w:rsidP="00796FDE">
            <w:pPr>
              <w:jc w:val="both"/>
            </w:pPr>
            <w:r w:rsidRPr="00D828E9">
              <w:t>Председатель комиссии:</w:t>
            </w:r>
            <w:r w:rsidR="00D828E9" w:rsidRPr="00D828E9">
              <w:t xml:space="preserve"> </w:t>
            </w:r>
            <w:proofErr w:type="spellStart"/>
            <w:r w:rsidR="00B434B1">
              <w:t>Шишмакова</w:t>
            </w:r>
            <w:proofErr w:type="spellEnd"/>
            <w:r w:rsidR="00B434B1">
              <w:t xml:space="preserve"> Елена Дмитриевна</w:t>
            </w:r>
          </w:p>
          <w:p w:rsidR="00796FDE" w:rsidRPr="00D828E9" w:rsidRDefault="00796FDE" w:rsidP="00796FDE">
            <w:pPr>
              <w:jc w:val="both"/>
            </w:pPr>
            <w:r w:rsidRPr="00D828E9">
              <w:t>Заместитель председателя комиссии:</w:t>
            </w:r>
            <w:r w:rsidR="00D828E9" w:rsidRPr="00D828E9">
              <w:t xml:space="preserve"> </w:t>
            </w:r>
            <w:proofErr w:type="gramStart"/>
            <w:r w:rsidR="00B434B1">
              <w:t>Безденежных</w:t>
            </w:r>
            <w:proofErr w:type="gramEnd"/>
            <w:r w:rsidR="00B434B1">
              <w:t xml:space="preserve"> Татьяна Ивановна</w:t>
            </w:r>
          </w:p>
          <w:p w:rsidR="00796FDE" w:rsidRPr="00796FDE" w:rsidRDefault="00796FDE" w:rsidP="00B434B1">
            <w:r w:rsidRPr="00D828E9">
              <w:t>Секретарь комиссии:</w:t>
            </w:r>
            <w:r w:rsidR="00D828E9" w:rsidRPr="00D828E9">
              <w:t xml:space="preserve"> </w:t>
            </w:r>
            <w:r w:rsidR="00B434B1">
              <w:t>Косых Елена Валерьевна</w:t>
            </w:r>
          </w:p>
        </w:tc>
        <w:tc>
          <w:tcPr>
            <w:tcW w:w="3413" w:type="dxa"/>
          </w:tcPr>
          <w:p w:rsidR="00757A88" w:rsidRPr="00796FDE" w:rsidRDefault="00757A88" w:rsidP="00DE5355">
            <w:pPr>
              <w:jc w:val="both"/>
            </w:pPr>
          </w:p>
        </w:tc>
      </w:tr>
      <w:tr w:rsidR="00757A88" w:rsidRPr="00796FDE" w:rsidTr="00D828E9">
        <w:tc>
          <w:tcPr>
            <w:tcW w:w="2802" w:type="dxa"/>
          </w:tcPr>
          <w:p w:rsidR="00757A88" w:rsidRPr="00796FDE" w:rsidRDefault="00757A88" w:rsidP="00DE5355">
            <w:pPr>
              <w:jc w:val="both"/>
            </w:pPr>
          </w:p>
        </w:tc>
        <w:tc>
          <w:tcPr>
            <w:tcW w:w="1275" w:type="dxa"/>
          </w:tcPr>
          <w:p w:rsidR="00757A88" w:rsidRPr="00796FDE" w:rsidRDefault="00757A88" w:rsidP="00DE5355">
            <w:pPr>
              <w:jc w:val="both"/>
            </w:pPr>
          </w:p>
        </w:tc>
        <w:tc>
          <w:tcPr>
            <w:tcW w:w="7230" w:type="dxa"/>
          </w:tcPr>
          <w:p w:rsidR="00796FDE" w:rsidRDefault="00796FDE" w:rsidP="00796FDE">
            <w:pPr>
              <w:jc w:val="both"/>
            </w:pPr>
            <w:r w:rsidRPr="00796FDE">
              <w:rPr>
                <w:b/>
              </w:rPr>
              <w:t>Постоянная депутатская комиссия по вопросам обеспечения жизнедеятельности населения, охране окружающей среды, транспорту и связи</w:t>
            </w:r>
            <w:r w:rsidRPr="00796FDE">
              <w:t xml:space="preserve"> </w:t>
            </w:r>
          </w:p>
          <w:p w:rsidR="00796FDE" w:rsidRPr="00D828E9" w:rsidRDefault="00796FDE" w:rsidP="00796FDE">
            <w:pPr>
              <w:jc w:val="both"/>
            </w:pPr>
            <w:r w:rsidRPr="00D828E9">
              <w:t>Председатель комиссии:</w:t>
            </w:r>
            <w:r w:rsidR="00D828E9" w:rsidRPr="00D828E9">
              <w:t xml:space="preserve"> </w:t>
            </w:r>
            <w:r w:rsidR="00B434B1">
              <w:t>Макаров Александр Петрович</w:t>
            </w:r>
          </w:p>
          <w:p w:rsidR="00796FDE" w:rsidRPr="00D828E9" w:rsidRDefault="00796FDE" w:rsidP="00796FDE">
            <w:pPr>
              <w:jc w:val="both"/>
            </w:pPr>
            <w:r w:rsidRPr="00D828E9">
              <w:t>Заместитель председателя комиссии:</w:t>
            </w:r>
            <w:r w:rsidR="00D828E9" w:rsidRPr="00D828E9">
              <w:t xml:space="preserve"> </w:t>
            </w:r>
            <w:proofErr w:type="spellStart"/>
            <w:r w:rsidR="00B434B1">
              <w:t>Шишмакова</w:t>
            </w:r>
            <w:proofErr w:type="spellEnd"/>
            <w:r w:rsidR="00B434B1">
              <w:t xml:space="preserve"> Елена Дмитриевна</w:t>
            </w:r>
          </w:p>
          <w:p w:rsidR="00757A88" w:rsidRPr="00796FDE" w:rsidRDefault="00796FDE" w:rsidP="00B434B1">
            <w:r w:rsidRPr="00D828E9">
              <w:t>Секретарь комиссии:</w:t>
            </w:r>
            <w:r w:rsidR="00D828E9" w:rsidRPr="00D828E9">
              <w:t xml:space="preserve"> </w:t>
            </w:r>
            <w:r w:rsidR="00B434B1">
              <w:t>Косых Зинаида Михайловна</w:t>
            </w:r>
          </w:p>
        </w:tc>
        <w:tc>
          <w:tcPr>
            <w:tcW w:w="3413" w:type="dxa"/>
          </w:tcPr>
          <w:p w:rsidR="00757A88" w:rsidRPr="00796FDE" w:rsidRDefault="00757A88" w:rsidP="00DE5355">
            <w:pPr>
              <w:jc w:val="both"/>
            </w:pPr>
          </w:p>
        </w:tc>
      </w:tr>
    </w:tbl>
    <w:p w:rsidR="0026243B" w:rsidRDefault="0026243B" w:rsidP="00084982">
      <w:pPr>
        <w:jc w:val="both"/>
      </w:pPr>
    </w:p>
    <w:sectPr w:rsidR="0026243B" w:rsidSect="00796FDE">
      <w:pgSz w:w="16838" w:h="11906" w:orient="landscape"/>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5D"/>
    <w:rsid w:val="00034659"/>
    <w:rsid w:val="0005441A"/>
    <w:rsid w:val="00084982"/>
    <w:rsid w:val="000D4855"/>
    <w:rsid w:val="00125996"/>
    <w:rsid w:val="00131186"/>
    <w:rsid w:val="001629EC"/>
    <w:rsid w:val="001F2017"/>
    <w:rsid w:val="0026243B"/>
    <w:rsid w:val="003B4FA2"/>
    <w:rsid w:val="004A0AD9"/>
    <w:rsid w:val="004C7E5D"/>
    <w:rsid w:val="00502625"/>
    <w:rsid w:val="006272C8"/>
    <w:rsid w:val="00757A88"/>
    <w:rsid w:val="00796FDE"/>
    <w:rsid w:val="00875EB9"/>
    <w:rsid w:val="00A47E3A"/>
    <w:rsid w:val="00B434B1"/>
    <w:rsid w:val="00B71C43"/>
    <w:rsid w:val="00BD3C04"/>
    <w:rsid w:val="00BF7FCF"/>
    <w:rsid w:val="00C13669"/>
    <w:rsid w:val="00C6152B"/>
    <w:rsid w:val="00D828E9"/>
    <w:rsid w:val="00DE5355"/>
    <w:rsid w:val="00E84534"/>
    <w:rsid w:val="00ED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C7E5D"/>
    <w:rPr>
      <w:color w:val="0000FF"/>
      <w:u w:val="single"/>
    </w:rPr>
  </w:style>
  <w:style w:type="paragraph" w:customStyle="1" w:styleId="a4">
    <w:name w:val="Содержимое таблицы"/>
    <w:basedOn w:val="a"/>
    <w:rsid w:val="004C7E5D"/>
    <w:pPr>
      <w:suppressLineNumbers/>
      <w:suppressAutoHyphens/>
      <w:overflowPunct w:val="0"/>
      <w:autoSpaceDE w:val="0"/>
      <w:textAlignment w:val="baseline"/>
    </w:pPr>
    <w:rPr>
      <w:rFonts w:cs="Lucida Sans Unicode"/>
      <w:sz w:val="20"/>
      <w:szCs w:val="20"/>
      <w:lang w:eastAsia="ar-SA"/>
    </w:rPr>
  </w:style>
  <w:style w:type="character" w:styleId="a5">
    <w:name w:val="Strong"/>
    <w:basedOn w:val="a0"/>
    <w:uiPriority w:val="22"/>
    <w:qFormat/>
    <w:rsid w:val="004C7E5D"/>
    <w:rPr>
      <w:b/>
      <w:bCs/>
    </w:rPr>
  </w:style>
  <w:style w:type="paragraph" w:customStyle="1" w:styleId="ConsNormal">
    <w:name w:val="ConsNormal"/>
    <w:rsid w:val="00DE5355"/>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Title">
    <w:name w:val="ConsTitle"/>
    <w:rsid w:val="00DE5355"/>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ConsNonformat">
    <w:name w:val="ConsNonformat"/>
    <w:rsid w:val="00DE535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table" w:styleId="a6">
    <w:name w:val="Table Grid"/>
    <w:basedOn w:val="a1"/>
    <w:uiPriority w:val="59"/>
    <w:rsid w:val="0075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7FCF"/>
    <w:rPr>
      <w:rFonts w:ascii="Tahoma" w:hAnsi="Tahoma" w:cs="Tahoma"/>
      <w:sz w:val="16"/>
      <w:szCs w:val="16"/>
    </w:rPr>
  </w:style>
  <w:style w:type="character" w:customStyle="1" w:styleId="a8">
    <w:name w:val="Текст выноски Знак"/>
    <w:basedOn w:val="a0"/>
    <w:link w:val="a7"/>
    <w:uiPriority w:val="99"/>
    <w:semiHidden/>
    <w:rsid w:val="00BF7F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C7E5D"/>
    <w:rPr>
      <w:color w:val="0000FF"/>
      <w:u w:val="single"/>
    </w:rPr>
  </w:style>
  <w:style w:type="paragraph" w:customStyle="1" w:styleId="a4">
    <w:name w:val="Содержимое таблицы"/>
    <w:basedOn w:val="a"/>
    <w:rsid w:val="004C7E5D"/>
    <w:pPr>
      <w:suppressLineNumbers/>
      <w:suppressAutoHyphens/>
      <w:overflowPunct w:val="0"/>
      <w:autoSpaceDE w:val="0"/>
      <w:textAlignment w:val="baseline"/>
    </w:pPr>
    <w:rPr>
      <w:rFonts w:cs="Lucida Sans Unicode"/>
      <w:sz w:val="20"/>
      <w:szCs w:val="20"/>
      <w:lang w:eastAsia="ar-SA"/>
    </w:rPr>
  </w:style>
  <w:style w:type="character" w:styleId="a5">
    <w:name w:val="Strong"/>
    <w:basedOn w:val="a0"/>
    <w:uiPriority w:val="22"/>
    <w:qFormat/>
    <w:rsid w:val="004C7E5D"/>
    <w:rPr>
      <w:b/>
      <w:bCs/>
    </w:rPr>
  </w:style>
  <w:style w:type="paragraph" w:customStyle="1" w:styleId="ConsNormal">
    <w:name w:val="ConsNormal"/>
    <w:rsid w:val="00DE5355"/>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Title">
    <w:name w:val="ConsTitle"/>
    <w:rsid w:val="00DE5355"/>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ConsNonformat">
    <w:name w:val="ConsNonformat"/>
    <w:rsid w:val="00DE535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table" w:styleId="a6">
    <w:name w:val="Table Grid"/>
    <w:basedOn w:val="a1"/>
    <w:uiPriority w:val="59"/>
    <w:rsid w:val="0075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7FCF"/>
    <w:rPr>
      <w:rFonts w:ascii="Tahoma" w:hAnsi="Tahoma" w:cs="Tahoma"/>
      <w:sz w:val="16"/>
      <w:szCs w:val="16"/>
    </w:rPr>
  </w:style>
  <w:style w:type="character" w:customStyle="1" w:styleId="a8">
    <w:name w:val="Текст выноски Знак"/>
    <w:basedOn w:val="a0"/>
    <w:link w:val="a7"/>
    <w:uiPriority w:val="99"/>
    <w:semiHidden/>
    <w:rsid w:val="00BF7F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User</cp:lastModifiedBy>
  <cp:revision>2</cp:revision>
  <cp:lastPrinted>2022-09-28T10:14:00Z</cp:lastPrinted>
  <dcterms:created xsi:type="dcterms:W3CDTF">2022-09-28T10:20:00Z</dcterms:created>
  <dcterms:modified xsi:type="dcterms:W3CDTF">2022-09-28T10:20:00Z</dcterms:modified>
</cp:coreProperties>
</file>